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3F2B" w14:textId="77777777" w:rsidR="00072A74" w:rsidRDefault="00DD271B">
      <w:pPr>
        <w:jc w:val="center"/>
        <w:rPr>
          <w:rFonts w:cs="Times New Roman"/>
          <w:b/>
          <w:sz w:val="30"/>
          <w:szCs w:val="30"/>
        </w:rPr>
      </w:pPr>
      <w:r>
        <w:rPr>
          <w:rFonts w:hint="eastAsia"/>
          <w:b/>
          <w:sz w:val="30"/>
          <w:szCs w:val="30"/>
        </w:rPr>
        <w:t>青岛大学拟推荐</w:t>
      </w:r>
      <w:r>
        <w:rPr>
          <w:rFonts w:cs="Times New Roman"/>
          <w:b/>
          <w:sz w:val="30"/>
          <w:szCs w:val="30"/>
        </w:rPr>
        <w:t>20</w:t>
      </w:r>
      <w:r>
        <w:rPr>
          <w:rFonts w:cs="Times New Roman" w:hint="eastAsia"/>
          <w:b/>
          <w:sz w:val="30"/>
          <w:szCs w:val="30"/>
        </w:rPr>
        <w:t>22</w:t>
      </w:r>
      <w:r>
        <w:rPr>
          <w:rFonts w:hint="eastAsia"/>
          <w:b/>
          <w:sz w:val="30"/>
          <w:szCs w:val="30"/>
        </w:rPr>
        <w:t>年度青岛市科学技术奖励项目（科技进步奖）公示表</w:t>
      </w:r>
    </w:p>
    <w:p w14:paraId="435B162F" w14:textId="77777777" w:rsidR="00072A74" w:rsidRDefault="00DD271B">
      <w:pPr>
        <w:jc w:val="center"/>
        <w:rPr>
          <w:b/>
          <w:sz w:val="30"/>
          <w:szCs w:val="30"/>
        </w:rPr>
      </w:pPr>
      <w:r>
        <w:rPr>
          <w:rFonts w:hint="eastAsia"/>
          <w:b/>
          <w:sz w:val="30"/>
          <w:szCs w:val="30"/>
        </w:rPr>
        <w:t>第一项</w:t>
      </w:r>
    </w:p>
    <w:tbl>
      <w:tblPr>
        <w:tblW w:w="13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595"/>
        <w:gridCol w:w="567"/>
        <w:gridCol w:w="142"/>
        <w:gridCol w:w="255"/>
        <w:gridCol w:w="601"/>
        <w:gridCol w:w="1131"/>
        <w:gridCol w:w="145"/>
        <w:gridCol w:w="706"/>
        <w:gridCol w:w="394"/>
        <w:gridCol w:w="965"/>
        <w:gridCol w:w="345"/>
        <w:gridCol w:w="451"/>
        <w:gridCol w:w="649"/>
        <w:gridCol w:w="563"/>
        <w:gridCol w:w="854"/>
        <w:gridCol w:w="1063"/>
        <w:gridCol w:w="78"/>
        <w:gridCol w:w="1552"/>
        <w:gridCol w:w="1588"/>
        <w:gridCol w:w="709"/>
      </w:tblGrid>
      <w:tr w:rsidR="00072A74" w14:paraId="09EDD236" w14:textId="77777777" w:rsidTr="00723CA9">
        <w:tc>
          <w:tcPr>
            <w:tcW w:w="1660" w:type="dxa"/>
            <w:gridSpan w:val="3"/>
          </w:tcPr>
          <w:p w14:paraId="186EE071" w14:textId="77777777" w:rsidR="00072A74" w:rsidRDefault="00DD271B">
            <w:pPr>
              <w:jc w:val="center"/>
              <w:rPr>
                <w:rFonts w:ascii="Times New Roman" w:eastAsia="黑体" w:hAnsi="Times New Roman" w:cs="Times New Roman"/>
                <w:sz w:val="28"/>
                <w:szCs w:val="28"/>
              </w:rPr>
            </w:pPr>
            <w:r>
              <w:rPr>
                <w:rFonts w:ascii="Times New Roman" w:eastAsia="黑体" w:hAnsi="Times New Roman" w:cs="黑体" w:hint="eastAsia"/>
                <w:sz w:val="28"/>
                <w:szCs w:val="28"/>
              </w:rPr>
              <w:t>项目名称</w:t>
            </w:r>
          </w:p>
        </w:tc>
        <w:tc>
          <w:tcPr>
            <w:tcW w:w="12191" w:type="dxa"/>
            <w:gridSpan w:val="18"/>
            <w:vAlign w:val="center"/>
          </w:tcPr>
          <w:p w14:paraId="70A520F2" w14:textId="230CC4D1" w:rsidR="00072A74" w:rsidRDefault="003B0AEC">
            <w:pPr>
              <w:jc w:val="center"/>
              <w:rPr>
                <w:rFonts w:ascii="Times New Roman" w:hAnsi="Times New Roman" w:cs="Times New Roman"/>
                <w:sz w:val="24"/>
                <w:szCs w:val="24"/>
              </w:rPr>
            </w:pPr>
            <w:r w:rsidRPr="003B0AEC">
              <w:rPr>
                <w:rFonts w:ascii="Times New Roman" w:hAnsi="Times New Roman" w:cs="Times New Roman" w:hint="eastAsia"/>
                <w:sz w:val="24"/>
                <w:szCs w:val="24"/>
              </w:rPr>
              <w:t>结构与功能双重仿生材料的制备及其在组织修复中的应用与研究</w:t>
            </w:r>
          </w:p>
        </w:tc>
      </w:tr>
      <w:tr w:rsidR="00072A74" w14:paraId="5509B623" w14:textId="77777777" w:rsidTr="00723CA9">
        <w:tc>
          <w:tcPr>
            <w:tcW w:w="1660" w:type="dxa"/>
            <w:gridSpan w:val="3"/>
          </w:tcPr>
          <w:p w14:paraId="03A6237C" w14:textId="77777777" w:rsidR="00072A74" w:rsidRDefault="00DD271B">
            <w:pPr>
              <w:jc w:val="center"/>
              <w:rPr>
                <w:rFonts w:ascii="Times New Roman" w:eastAsia="黑体" w:hAnsi="Times New Roman" w:cs="黑体"/>
                <w:sz w:val="28"/>
                <w:szCs w:val="28"/>
              </w:rPr>
            </w:pPr>
            <w:r>
              <w:rPr>
                <w:rFonts w:ascii="Times New Roman" w:eastAsia="黑体" w:hAnsi="Times New Roman" w:cs="黑体" w:hint="eastAsia"/>
                <w:sz w:val="28"/>
                <w:szCs w:val="28"/>
              </w:rPr>
              <w:t>推荐单位</w:t>
            </w:r>
          </w:p>
        </w:tc>
        <w:tc>
          <w:tcPr>
            <w:tcW w:w="5135" w:type="dxa"/>
            <w:gridSpan w:val="10"/>
            <w:vAlign w:val="center"/>
          </w:tcPr>
          <w:p w14:paraId="17ABF290" w14:textId="77777777" w:rsidR="00072A74" w:rsidRDefault="00DD271B">
            <w:pPr>
              <w:jc w:val="center"/>
              <w:rPr>
                <w:rFonts w:ascii="Times New Roman" w:hAnsi="Times New Roman" w:cs="Times New Roman"/>
                <w:sz w:val="24"/>
                <w:szCs w:val="24"/>
              </w:rPr>
            </w:pPr>
            <w:r>
              <w:rPr>
                <w:rFonts w:ascii="Times New Roman" w:hAnsi="Times New Roman" w:cs="Times New Roman" w:hint="eastAsia"/>
                <w:sz w:val="24"/>
                <w:szCs w:val="24"/>
              </w:rPr>
              <w:t>青岛大学</w:t>
            </w:r>
          </w:p>
        </w:tc>
        <w:tc>
          <w:tcPr>
            <w:tcW w:w="3207" w:type="dxa"/>
            <w:gridSpan w:val="5"/>
            <w:vAlign w:val="center"/>
          </w:tcPr>
          <w:p w14:paraId="3A853FBA" w14:textId="77777777" w:rsidR="00072A74" w:rsidRDefault="00DD271B">
            <w:pPr>
              <w:jc w:val="center"/>
              <w:rPr>
                <w:rFonts w:ascii="Times New Roman" w:hAnsi="Times New Roman" w:cs="Times New Roman"/>
                <w:sz w:val="24"/>
                <w:szCs w:val="24"/>
              </w:rPr>
            </w:pPr>
            <w:r>
              <w:rPr>
                <w:rFonts w:ascii="Times New Roman" w:eastAsia="黑体" w:hAnsi="Times New Roman" w:cs="黑体" w:hint="eastAsia"/>
                <w:sz w:val="28"/>
                <w:szCs w:val="28"/>
              </w:rPr>
              <w:t>推荐等级</w:t>
            </w:r>
          </w:p>
        </w:tc>
        <w:tc>
          <w:tcPr>
            <w:tcW w:w="3849" w:type="dxa"/>
            <w:gridSpan w:val="3"/>
            <w:vAlign w:val="center"/>
          </w:tcPr>
          <w:p w14:paraId="24EA8C01" w14:textId="22D0416A" w:rsidR="00072A74" w:rsidRDefault="006E60DC">
            <w:pPr>
              <w:jc w:val="center"/>
              <w:rPr>
                <w:rFonts w:ascii="Times New Roman" w:hAnsi="Times New Roman" w:cs="Times New Roman"/>
                <w:sz w:val="24"/>
                <w:szCs w:val="24"/>
              </w:rPr>
            </w:pPr>
            <w:r>
              <w:rPr>
                <w:rFonts w:ascii="Times New Roman" w:hAnsi="Times New Roman" w:cs="Times New Roman" w:hint="eastAsia"/>
                <w:sz w:val="24"/>
                <w:szCs w:val="24"/>
              </w:rPr>
              <w:t>二等奖</w:t>
            </w:r>
          </w:p>
        </w:tc>
      </w:tr>
      <w:tr w:rsidR="00072A74" w14:paraId="19967A3C" w14:textId="77777777" w:rsidTr="00723CA9">
        <w:trPr>
          <w:trHeight w:val="1881"/>
        </w:trPr>
        <w:tc>
          <w:tcPr>
            <w:tcW w:w="1660" w:type="dxa"/>
            <w:gridSpan w:val="3"/>
            <w:vAlign w:val="center"/>
          </w:tcPr>
          <w:p w14:paraId="709D4A42" w14:textId="77777777" w:rsidR="00072A74" w:rsidRDefault="00DD271B">
            <w:pPr>
              <w:jc w:val="center"/>
              <w:rPr>
                <w:rFonts w:ascii="Times New Roman" w:eastAsia="黑体" w:hAnsi="Times New Roman" w:cs="Times New Roman"/>
                <w:sz w:val="28"/>
                <w:szCs w:val="28"/>
              </w:rPr>
            </w:pPr>
            <w:r>
              <w:rPr>
                <w:rFonts w:ascii="Times New Roman" w:eastAsia="黑体" w:hAnsi="Times New Roman" w:cs="黑体" w:hint="eastAsia"/>
                <w:sz w:val="28"/>
                <w:szCs w:val="28"/>
              </w:rPr>
              <w:t>推荐单位</w:t>
            </w:r>
          </w:p>
          <w:p w14:paraId="5D36B53E" w14:textId="77777777" w:rsidR="00072A74" w:rsidRDefault="00DD271B">
            <w:pPr>
              <w:jc w:val="center"/>
              <w:rPr>
                <w:rFonts w:ascii="Times New Roman" w:eastAsia="黑体" w:hAnsi="Times New Roman" w:cs="Times New Roman"/>
                <w:sz w:val="28"/>
                <w:szCs w:val="28"/>
              </w:rPr>
            </w:pPr>
            <w:r>
              <w:rPr>
                <w:rFonts w:ascii="Times New Roman" w:eastAsia="黑体" w:hAnsi="Times New Roman" w:cs="黑体" w:hint="eastAsia"/>
                <w:sz w:val="28"/>
                <w:szCs w:val="28"/>
              </w:rPr>
              <w:t>意见</w:t>
            </w:r>
          </w:p>
        </w:tc>
        <w:tc>
          <w:tcPr>
            <w:tcW w:w="12191" w:type="dxa"/>
            <w:gridSpan w:val="18"/>
          </w:tcPr>
          <w:p w14:paraId="220FD02F" w14:textId="77777777" w:rsidR="00EA0078" w:rsidRPr="00333808" w:rsidRDefault="00EA0078" w:rsidP="00EA0078">
            <w:pPr>
              <w:snapToGrid w:val="0"/>
              <w:spacing w:line="360" w:lineRule="exact"/>
              <w:ind w:firstLineChars="200" w:firstLine="420"/>
              <w:rPr>
                <w:rFonts w:ascii="Times New Roman" w:hAnsi="Times New Roman" w:cs="Times New Roman"/>
              </w:rPr>
            </w:pPr>
            <w:r w:rsidRPr="00333808">
              <w:rPr>
                <w:rFonts w:ascii="Times New Roman" w:hAnsi="Times New Roman" w:cs="Times New Roman"/>
              </w:rPr>
              <w:t>我单位认真审阅了该项目推荐书及附件材料，确认全部材料真实有效，相关栏目均符合青岛市科学技术奖励委员会办公室的填写要求。</w:t>
            </w:r>
          </w:p>
          <w:p w14:paraId="53B2566B" w14:textId="13508A2E" w:rsidR="00EA0078" w:rsidRPr="00333808" w:rsidRDefault="00EA0078" w:rsidP="00EA0078">
            <w:pPr>
              <w:snapToGrid w:val="0"/>
              <w:spacing w:line="360" w:lineRule="exact"/>
              <w:ind w:firstLineChars="200" w:firstLine="428"/>
              <w:rPr>
                <w:rFonts w:ascii="Times New Roman" w:hAnsi="Times New Roman" w:cs="Times New Roman"/>
                <w:bCs/>
                <w:spacing w:val="2"/>
              </w:rPr>
            </w:pPr>
            <w:r w:rsidRPr="007149B1">
              <w:rPr>
                <w:rFonts w:ascii="Times New Roman" w:hAnsi="Times New Roman" w:cs="Times New Roman" w:hint="eastAsia"/>
                <w:bCs/>
                <w:spacing w:val="2"/>
              </w:rPr>
              <w:t>创伤或术后造成的组织缺损严重影响患者身体健康和生活质量</w:t>
            </w:r>
            <w:r>
              <w:rPr>
                <w:rFonts w:ascii="Times New Roman" w:hAnsi="Times New Roman" w:cs="Times New Roman" w:hint="eastAsia"/>
                <w:bCs/>
                <w:spacing w:val="2"/>
              </w:rPr>
              <w:t>，</w:t>
            </w:r>
            <w:r w:rsidRPr="00A31A8C">
              <w:rPr>
                <w:rFonts w:ascii="Times New Roman" w:hAnsi="Times New Roman" w:cs="Times New Roman" w:hint="eastAsia"/>
                <w:bCs/>
                <w:spacing w:val="2"/>
              </w:rPr>
              <w:t>是</w:t>
            </w:r>
            <w:r>
              <w:rPr>
                <w:rFonts w:ascii="Times New Roman" w:hAnsi="Times New Roman" w:cs="Times New Roman" w:hint="eastAsia"/>
                <w:bCs/>
                <w:spacing w:val="2"/>
              </w:rPr>
              <w:t>国内外</w:t>
            </w:r>
            <w:r w:rsidRPr="00A31A8C">
              <w:rPr>
                <w:rFonts w:ascii="Times New Roman" w:hAnsi="Times New Roman" w:cs="Times New Roman" w:hint="eastAsia"/>
                <w:bCs/>
                <w:spacing w:val="2"/>
              </w:rPr>
              <w:t>急需攻克的</w:t>
            </w:r>
            <w:r w:rsidRPr="001D3927">
              <w:rPr>
                <w:rFonts w:ascii="Times New Roman" w:hAnsi="Times New Roman" w:cs="Times New Roman" w:hint="eastAsia"/>
                <w:bCs/>
                <w:spacing w:val="2"/>
              </w:rPr>
              <w:t>临床难题</w:t>
            </w:r>
            <w:r w:rsidRPr="00A31A8C">
              <w:rPr>
                <w:rFonts w:ascii="Times New Roman" w:hAnsi="Times New Roman" w:cs="Times New Roman" w:hint="eastAsia"/>
                <w:bCs/>
                <w:spacing w:val="2"/>
              </w:rPr>
              <w:t>之一。</w:t>
            </w:r>
            <w:r>
              <w:rPr>
                <w:rFonts w:ascii="Times New Roman" w:hAnsi="Times New Roman" w:cs="Times New Roman" w:hint="eastAsia"/>
                <w:bCs/>
                <w:spacing w:val="2"/>
              </w:rPr>
              <w:t>该项目</w:t>
            </w:r>
            <w:r w:rsidRPr="00AE623B">
              <w:rPr>
                <w:rFonts w:ascii="Times New Roman" w:hAnsi="Times New Roman" w:cs="Times New Roman" w:hint="eastAsia"/>
                <w:bCs/>
                <w:spacing w:val="2"/>
              </w:rPr>
              <w:t>聚焦于仿生材料（界面）的研发与组织修复应用的医工交叉研究，</w:t>
            </w:r>
            <w:r w:rsidRPr="00CE04FA">
              <w:rPr>
                <w:rFonts w:ascii="Times New Roman" w:hAnsi="Times New Roman" w:cs="Times New Roman" w:hint="eastAsia"/>
                <w:bCs/>
                <w:spacing w:val="2"/>
              </w:rPr>
              <w:t>紧密贴合国家和民生需求</w:t>
            </w:r>
            <w:r>
              <w:rPr>
                <w:rFonts w:ascii="Times New Roman" w:hAnsi="Times New Roman" w:cs="Times New Roman" w:hint="eastAsia"/>
                <w:bCs/>
                <w:spacing w:val="2"/>
              </w:rPr>
              <w:t>；项目依托</w:t>
            </w:r>
            <w:r w:rsidRPr="00333808">
              <w:rPr>
                <w:rFonts w:ascii="Times New Roman" w:hAnsi="Times New Roman" w:cs="Times New Roman"/>
                <w:bCs/>
                <w:spacing w:val="2"/>
              </w:rPr>
              <w:t>国家自然科学基金</w:t>
            </w:r>
            <w:r>
              <w:rPr>
                <w:rFonts w:ascii="Times New Roman" w:hAnsi="Times New Roman" w:cs="Times New Roman" w:hint="eastAsia"/>
                <w:bCs/>
                <w:spacing w:val="2"/>
              </w:rPr>
              <w:t>和</w:t>
            </w:r>
            <w:r w:rsidRPr="00595409">
              <w:rPr>
                <w:rFonts w:ascii="Times New Roman" w:hAnsi="Times New Roman" w:cs="Times New Roman" w:hint="eastAsia"/>
                <w:bCs/>
                <w:spacing w:val="2"/>
              </w:rPr>
              <w:t>山东省高等学校青创科技支持计划</w:t>
            </w:r>
            <w:r>
              <w:rPr>
                <w:rFonts w:ascii="Times New Roman" w:hAnsi="Times New Roman" w:cs="Times New Roman" w:hint="eastAsia"/>
                <w:bCs/>
                <w:spacing w:val="2"/>
              </w:rPr>
              <w:t>等</w:t>
            </w:r>
            <w:r w:rsidRPr="00333808">
              <w:rPr>
                <w:rFonts w:ascii="Times New Roman" w:hAnsi="Times New Roman" w:cs="Times New Roman"/>
                <w:bCs/>
                <w:spacing w:val="2"/>
              </w:rPr>
              <w:t>6</w:t>
            </w:r>
            <w:r w:rsidRPr="00333808">
              <w:rPr>
                <w:rFonts w:ascii="Times New Roman" w:hAnsi="Times New Roman" w:cs="Times New Roman"/>
                <w:bCs/>
                <w:spacing w:val="2"/>
              </w:rPr>
              <w:t>项国家及省部级</w:t>
            </w:r>
            <w:r>
              <w:rPr>
                <w:rFonts w:ascii="Times New Roman" w:hAnsi="Times New Roman" w:cs="Times New Roman" w:hint="eastAsia"/>
                <w:bCs/>
                <w:spacing w:val="2"/>
              </w:rPr>
              <w:t>高水平研究课题，于</w:t>
            </w:r>
            <w:r>
              <w:rPr>
                <w:rFonts w:ascii="Times New Roman" w:hAnsi="Times New Roman" w:cs="Times New Roman" w:hint="eastAsia"/>
                <w:bCs/>
                <w:spacing w:val="2"/>
              </w:rPr>
              <w:t>Chemical</w:t>
            </w:r>
            <w:r>
              <w:rPr>
                <w:rFonts w:ascii="Times New Roman" w:hAnsi="Times New Roman" w:cs="Times New Roman"/>
                <w:bCs/>
                <w:spacing w:val="2"/>
              </w:rPr>
              <w:t xml:space="preserve"> Reviews</w:t>
            </w:r>
            <w:r>
              <w:rPr>
                <w:rFonts w:ascii="Times New Roman" w:hAnsi="Times New Roman" w:cs="Times New Roman" w:hint="eastAsia"/>
                <w:bCs/>
                <w:spacing w:val="2"/>
              </w:rPr>
              <w:t>、</w:t>
            </w:r>
            <w:r>
              <w:rPr>
                <w:rFonts w:ascii="Times New Roman" w:hAnsi="Times New Roman" w:cs="Times New Roman" w:hint="eastAsia"/>
                <w:bCs/>
                <w:spacing w:val="2"/>
              </w:rPr>
              <w:t>Science</w:t>
            </w:r>
            <w:r>
              <w:rPr>
                <w:rFonts w:ascii="Times New Roman" w:hAnsi="Times New Roman" w:cs="Times New Roman"/>
                <w:bCs/>
                <w:spacing w:val="2"/>
              </w:rPr>
              <w:t xml:space="preserve"> Ad</w:t>
            </w:r>
            <w:r>
              <w:rPr>
                <w:rFonts w:ascii="Times New Roman" w:hAnsi="Times New Roman" w:cs="Times New Roman" w:hint="eastAsia"/>
                <w:bCs/>
                <w:spacing w:val="2"/>
              </w:rPr>
              <w:t>v</w:t>
            </w:r>
            <w:r>
              <w:rPr>
                <w:rFonts w:ascii="Times New Roman" w:hAnsi="Times New Roman" w:cs="Times New Roman"/>
                <w:bCs/>
                <w:spacing w:val="2"/>
              </w:rPr>
              <w:t>ances</w:t>
            </w:r>
            <w:r>
              <w:rPr>
                <w:rFonts w:ascii="Times New Roman" w:hAnsi="Times New Roman" w:cs="Times New Roman" w:hint="eastAsia"/>
                <w:bCs/>
                <w:spacing w:val="2"/>
              </w:rPr>
              <w:t>、</w:t>
            </w:r>
            <w:r w:rsidRPr="00805BA1">
              <w:rPr>
                <w:rFonts w:ascii="Times New Roman" w:hAnsi="Times New Roman" w:cs="Times New Roman" w:hint="eastAsia"/>
                <w:bCs/>
                <w:spacing w:val="2"/>
              </w:rPr>
              <w:t>Carbohydrate Polymers</w:t>
            </w:r>
            <w:r>
              <w:rPr>
                <w:rFonts w:ascii="Times New Roman" w:hAnsi="Times New Roman" w:cs="Times New Roman" w:hint="eastAsia"/>
                <w:bCs/>
                <w:spacing w:val="2"/>
              </w:rPr>
              <w:t>、</w:t>
            </w:r>
            <w:r w:rsidRPr="00805BA1">
              <w:rPr>
                <w:rFonts w:ascii="Times New Roman" w:hAnsi="Times New Roman" w:cs="Times New Roman" w:hint="eastAsia"/>
                <w:bCs/>
                <w:spacing w:val="2"/>
              </w:rPr>
              <w:t>ACS Applied Materials &amp; Interfaces</w:t>
            </w:r>
            <w:r>
              <w:rPr>
                <w:rFonts w:ascii="Times New Roman" w:hAnsi="Times New Roman" w:cs="Times New Roman" w:hint="eastAsia"/>
                <w:bCs/>
                <w:spacing w:val="2"/>
              </w:rPr>
              <w:t>等高水平期刊共发表代表性论文</w:t>
            </w:r>
            <w:r>
              <w:rPr>
                <w:rFonts w:ascii="Times New Roman" w:hAnsi="Times New Roman" w:cs="Times New Roman"/>
                <w:bCs/>
                <w:spacing w:val="2"/>
              </w:rPr>
              <w:t>8</w:t>
            </w:r>
            <w:r>
              <w:rPr>
                <w:rFonts w:ascii="Times New Roman" w:hAnsi="Times New Roman" w:cs="Times New Roman" w:hint="eastAsia"/>
                <w:bCs/>
                <w:spacing w:val="2"/>
              </w:rPr>
              <w:t>篇，其中</w:t>
            </w:r>
            <w:r w:rsidRPr="00403287">
              <w:rPr>
                <w:rFonts w:ascii="Times New Roman" w:hAnsi="Times New Roman" w:cs="Times New Roman" w:hint="eastAsia"/>
                <w:bCs/>
                <w:spacing w:val="2"/>
              </w:rPr>
              <w:t>ES</w:t>
            </w:r>
            <w:r>
              <w:rPr>
                <w:rFonts w:ascii="Times New Roman" w:hAnsi="Times New Roman" w:cs="Times New Roman" w:hint="eastAsia"/>
                <w:bCs/>
                <w:spacing w:val="2"/>
              </w:rPr>
              <w:t>I</w:t>
            </w:r>
            <w:r w:rsidRPr="00403287">
              <w:rPr>
                <w:rFonts w:ascii="Times New Roman" w:hAnsi="Times New Roman" w:cs="Times New Roman" w:hint="eastAsia"/>
                <w:bCs/>
                <w:spacing w:val="2"/>
              </w:rPr>
              <w:t>高被引论文</w:t>
            </w:r>
            <w:r>
              <w:rPr>
                <w:rFonts w:ascii="Times New Roman" w:hAnsi="Times New Roman" w:cs="Times New Roman"/>
                <w:bCs/>
                <w:spacing w:val="2"/>
              </w:rPr>
              <w:t>2</w:t>
            </w:r>
            <w:r w:rsidRPr="00403287">
              <w:rPr>
                <w:rFonts w:ascii="Times New Roman" w:hAnsi="Times New Roman" w:cs="Times New Roman" w:hint="eastAsia"/>
                <w:bCs/>
                <w:spacing w:val="2"/>
              </w:rPr>
              <w:t>篇</w:t>
            </w:r>
            <w:r>
              <w:rPr>
                <w:rFonts w:ascii="Times New Roman" w:hAnsi="Times New Roman" w:cs="Times New Roman" w:hint="eastAsia"/>
                <w:bCs/>
                <w:spacing w:val="2"/>
              </w:rPr>
              <w:t>和热点论文</w:t>
            </w:r>
            <w:r>
              <w:rPr>
                <w:rFonts w:ascii="Times New Roman" w:hAnsi="Times New Roman" w:cs="Times New Roman" w:hint="eastAsia"/>
                <w:bCs/>
                <w:spacing w:val="2"/>
              </w:rPr>
              <w:t>1</w:t>
            </w:r>
            <w:r>
              <w:rPr>
                <w:rFonts w:ascii="Times New Roman" w:hAnsi="Times New Roman" w:cs="Times New Roman" w:hint="eastAsia"/>
                <w:bCs/>
                <w:spacing w:val="2"/>
              </w:rPr>
              <w:t>篇，中科院大类一区论文</w:t>
            </w:r>
            <w:r>
              <w:rPr>
                <w:rFonts w:ascii="Times New Roman" w:hAnsi="Times New Roman" w:cs="Times New Roman" w:hint="eastAsia"/>
                <w:bCs/>
                <w:spacing w:val="2"/>
              </w:rPr>
              <w:t>7</w:t>
            </w:r>
            <w:r>
              <w:rPr>
                <w:rFonts w:ascii="Times New Roman" w:hAnsi="Times New Roman" w:cs="Times New Roman" w:hint="eastAsia"/>
                <w:bCs/>
                <w:spacing w:val="2"/>
              </w:rPr>
              <w:t>篇，授权专利</w:t>
            </w:r>
            <w:r>
              <w:rPr>
                <w:rFonts w:ascii="Times New Roman" w:hAnsi="Times New Roman" w:cs="Times New Roman" w:hint="eastAsia"/>
                <w:bCs/>
                <w:spacing w:val="2"/>
              </w:rPr>
              <w:t>2</w:t>
            </w:r>
            <w:r>
              <w:rPr>
                <w:rFonts w:ascii="Times New Roman" w:hAnsi="Times New Roman" w:cs="Times New Roman" w:hint="eastAsia"/>
                <w:bCs/>
                <w:spacing w:val="2"/>
              </w:rPr>
              <w:t>项，并在青岛市口腔医</w:t>
            </w:r>
            <w:r w:rsidR="004003BB">
              <w:rPr>
                <w:rFonts w:ascii="Times New Roman" w:hAnsi="Times New Roman" w:cs="Times New Roman" w:hint="eastAsia"/>
                <w:bCs/>
                <w:spacing w:val="2"/>
              </w:rPr>
              <w:t>院</w:t>
            </w:r>
            <w:r>
              <w:rPr>
                <w:rFonts w:ascii="Times New Roman" w:hAnsi="Times New Roman" w:cs="Times New Roman" w:hint="eastAsia"/>
                <w:bCs/>
                <w:spacing w:val="2"/>
              </w:rPr>
              <w:t>、</w:t>
            </w:r>
            <w:r w:rsidRPr="00A234BD">
              <w:rPr>
                <w:rFonts w:ascii="Times New Roman" w:hAnsi="Times New Roman" w:cs="Times New Roman" w:hint="eastAsia"/>
                <w:bCs/>
                <w:spacing w:val="2"/>
              </w:rPr>
              <w:t>胶州</w:t>
            </w:r>
            <w:r w:rsidR="004003BB">
              <w:rPr>
                <w:rFonts w:ascii="Times New Roman" w:hAnsi="Times New Roman" w:cs="Times New Roman" w:hint="eastAsia"/>
                <w:bCs/>
                <w:spacing w:val="2"/>
              </w:rPr>
              <w:t>市人民</w:t>
            </w:r>
            <w:r w:rsidRPr="00A234BD">
              <w:rPr>
                <w:rFonts w:ascii="Times New Roman" w:hAnsi="Times New Roman" w:cs="Times New Roman" w:hint="eastAsia"/>
                <w:bCs/>
                <w:spacing w:val="2"/>
              </w:rPr>
              <w:t>医院</w:t>
            </w:r>
            <w:r>
              <w:rPr>
                <w:rFonts w:ascii="Times New Roman" w:hAnsi="Times New Roman" w:cs="Times New Roman" w:hint="eastAsia"/>
                <w:bCs/>
                <w:spacing w:val="2"/>
              </w:rPr>
              <w:t>、青岛明月海藻集团和青岛菲优特检测有限公司对项目成果进行了应用推广。</w:t>
            </w:r>
            <w:r w:rsidRPr="00DA7A7A">
              <w:rPr>
                <w:rFonts w:ascii="Times New Roman" w:hAnsi="Times New Roman" w:cs="Times New Roman" w:hint="eastAsia"/>
                <w:bCs/>
                <w:spacing w:val="2"/>
              </w:rPr>
              <w:t>研究成果</w:t>
            </w:r>
            <w:r w:rsidRPr="00DD0D96">
              <w:rPr>
                <w:rFonts w:ascii="Times New Roman" w:hAnsi="Times New Roman" w:cs="Times New Roman" w:hint="eastAsia"/>
                <w:bCs/>
                <w:spacing w:val="2"/>
              </w:rPr>
              <w:t>以临床需求为导向，借助化学和材料工程学策略构筑了一系列仿生细胞外基质材料（界面），用于重构细胞微环境促进组织修复与再生。通过仿生优化材料组成、结构和性能来构建组织自身所需的生物活性微环境，进而主动介导细胞募集、分化，快速修复组织和治疗相关疾病。</w:t>
            </w:r>
            <w:r w:rsidRPr="00333808">
              <w:rPr>
                <w:rFonts w:ascii="Times New Roman" w:hAnsi="Times New Roman" w:cs="Times New Roman"/>
                <w:bCs/>
                <w:spacing w:val="2"/>
              </w:rPr>
              <w:t>不仅为仿生材料在组织修复中关键技术的应用提供了理论基础，在临床前应用评价中亦取得了关键突破，</w:t>
            </w:r>
            <w:r>
              <w:rPr>
                <w:rFonts w:ascii="宋体" w:hAnsi="宋体" w:hint="eastAsia"/>
              </w:rPr>
              <w:t>并在推广单位获得了显著效益</w:t>
            </w:r>
            <w:r w:rsidRPr="00333808">
              <w:rPr>
                <w:rFonts w:ascii="Times New Roman" w:hAnsi="Times New Roman" w:cs="Times New Roman"/>
                <w:bCs/>
                <w:spacing w:val="2"/>
              </w:rPr>
              <w:t>。</w:t>
            </w:r>
            <w:r>
              <w:rPr>
                <w:rFonts w:ascii="Times New Roman" w:hAnsi="Times New Roman" w:cs="Times New Roman" w:hint="eastAsia"/>
                <w:bCs/>
                <w:spacing w:val="2"/>
              </w:rPr>
              <w:t>另外，基于产出成果主办了“</w:t>
            </w:r>
            <w:r w:rsidRPr="00CF25C8">
              <w:rPr>
                <w:rFonts w:ascii="Times New Roman" w:hAnsi="Times New Roman" w:cs="Times New Roman" w:hint="eastAsia"/>
                <w:bCs/>
                <w:spacing w:val="2"/>
              </w:rPr>
              <w:t>泰山科技论坛—海洋生物材料研究与应用</w:t>
            </w:r>
            <w:r>
              <w:rPr>
                <w:rFonts w:ascii="Times New Roman" w:hAnsi="Times New Roman" w:cs="Times New Roman" w:hint="eastAsia"/>
                <w:bCs/>
                <w:spacing w:val="2"/>
              </w:rPr>
              <w:t>”等多次学术会议，也</w:t>
            </w:r>
            <w:r w:rsidRPr="00333808">
              <w:rPr>
                <w:rFonts w:ascii="Times New Roman" w:hAnsi="Times New Roman" w:cs="Times New Roman"/>
                <w:bCs/>
                <w:spacing w:val="2"/>
              </w:rPr>
              <w:t>在国内外重要学术会议上</w:t>
            </w:r>
            <w:r>
              <w:rPr>
                <w:rFonts w:ascii="Times New Roman" w:hAnsi="Times New Roman" w:cs="Times New Roman" w:hint="eastAsia"/>
                <w:bCs/>
                <w:spacing w:val="2"/>
              </w:rPr>
              <w:t>受邀做口头</w:t>
            </w:r>
            <w:r w:rsidRPr="00333808">
              <w:rPr>
                <w:rFonts w:ascii="Times New Roman" w:hAnsi="Times New Roman" w:cs="Times New Roman"/>
                <w:bCs/>
                <w:spacing w:val="2"/>
              </w:rPr>
              <w:t>报告</w:t>
            </w:r>
            <w:r>
              <w:rPr>
                <w:rFonts w:ascii="Times New Roman" w:hAnsi="Times New Roman" w:cs="Times New Roman" w:hint="eastAsia"/>
                <w:bCs/>
                <w:spacing w:val="2"/>
              </w:rPr>
              <w:t>5</w:t>
            </w:r>
            <w:r>
              <w:rPr>
                <w:rFonts w:ascii="Times New Roman" w:hAnsi="Times New Roman" w:cs="Times New Roman" w:hint="eastAsia"/>
                <w:bCs/>
                <w:spacing w:val="2"/>
              </w:rPr>
              <w:t>次，</w:t>
            </w:r>
            <w:r>
              <w:rPr>
                <w:rFonts w:ascii="宋体" w:hAnsi="宋体" w:hint="eastAsia"/>
              </w:rPr>
              <w:t>在本领域学者中引起广泛关注。</w:t>
            </w:r>
          </w:p>
          <w:p w14:paraId="0C57A660" w14:textId="7BAA1B50" w:rsidR="00072A74" w:rsidRDefault="00EA0078" w:rsidP="00EA0078">
            <w:pPr>
              <w:snapToGrid w:val="0"/>
              <w:spacing w:line="360" w:lineRule="exact"/>
              <w:ind w:firstLineChars="200" w:firstLine="420"/>
              <w:rPr>
                <w:rFonts w:ascii="宋体" w:hAnsi="宋体"/>
              </w:rPr>
            </w:pPr>
            <w:r w:rsidRPr="00333808">
              <w:rPr>
                <w:rFonts w:ascii="Times New Roman" w:hAnsi="Times New Roman" w:cs="Times New Roman"/>
              </w:rPr>
              <w:t>对照青岛市科学技术奖励授奖条件，推荐该项目申报</w:t>
            </w:r>
            <w:r w:rsidRPr="00333808">
              <w:rPr>
                <w:rFonts w:ascii="Times New Roman" w:hAnsi="Times New Roman" w:cs="Times New Roman"/>
              </w:rPr>
              <w:t>2022</w:t>
            </w:r>
            <w:r w:rsidRPr="00333808">
              <w:rPr>
                <w:rFonts w:ascii="Times New Roman" w:hAnsi="Times New Roman" w:cs="Times New Roman"/>
              </w:rPr>
              <w:t>年度青岛市科学技术进步奖二等奖。</w:t>
            </w:r>
          </w:p>
        </w:tc>
      </w:tr>
      <w:tr w:rsidR="00072A74" w14:paraId="23194502" w14:textId="77777777" w:rsidTr="00723CA9">
        <w:trPr>
          <w:trHeight w:val="983"/>
        </w:trPr>
        <w:tc>
          <w:tcPr>
            <w:tcW w:w="1660" w:type="dxa"/>
            <w:gridSpan w:val="3"/>
            <w:vAlign w:val="center"/>
          </w:tcPr>
          <w:p w14:paraId="3CDBFC9B" w14:textId="77777777" w:rsidR="00072A74" w:rsidRDefault="00DD271B">
            <w:pPr>
              <w:jc w:val="center"/>
              <w:rPr>
                <w:rFonts w:ascii="Times New Roman" w:eastAsia="黑体" w:hAnsi="Times New Roman" w:cs="Times New Roman"/>
                <w:sz w:val="28"/>
                <w:szCs w:val="28"/>
              </w:rPr>
            </w:pPr>
            <w:r>
              <w:rPr>
                <w:rFonts w:ascii="Times New Roman" w:eastAsia="黑体" w:hAnsi="Times New Roman" w:cs="黑体" w:hint="eastAsia"/>
                <w:sz w:val="28"/>
                <w:szCs w:val="28"/>
              </w:rPr>
              <w:t>项目简介</w:t>
            </w:r>
          </w:p>
        </w:tc>
        <w:tc>
          <w:tcPr>
            <w:tcW w:w="12191" w:type="dxa"/>
            <w:gridSpan w:val="18"/>
          </w:tcPr>
          <w:p w14:paraId="40F3F196" w14:textId="77777777" w:rsidR="00563F1D" w:rsidRPr="00CB3965" w:rsidRDefault="00563F1D" w:rsidP="00563F1D">
            <w:pPr>
              <w:pStyle w:val="a6"/>
              <w:spacing w:line="360" w:lineRule="exact"/>
              <w:ind w:firstLine="420"/>
              <w:contextualSpacing/>
              <w:jc w:val="left"/>
              <w:rPr>
                <w:rFonts w:ascii="Times New Roman"/>
                <w:sz w:val="21"/>
                <w:szCs w:val="21"/>
              </w:rPr>
            </w:pPr>
            <w:r w:rsidRPr="00CB3965">
              <w:rPr>
                <w:rFonts w:ascii="Times New Roman"/>
                <w:sz w:val="21"/>
                <w:szCs w:val="21"/>
              </w:rPr>
              <w:t>意外创伤或术后造成的组织缺损严重影响患者身体健康和生活质量。由于组织自我再生能力有限，创面处常伴随大量出血</w:t>
            </w:r>
            <w:r>
              <w:rPr>
                <w:rFonts w:ascii="Times New Roman" w:hint="eastAsia"/>
                <w:sz w:val="21"/>
                <w:szCs w:val="21"/>
              </w:rPr>
              <w:t>与</w:t>
            </w:r>
            <w:r w:rsidRPr="00CB3965">
              <w:rPr>
                <w:rFonts w:ascii="Times New Roman"/>
                <w:sz w:val="21"/>
                <w:szCs w:val="21"/>
              </w:rPr>
              <w:t>细菌感染，使组织缺损修复成为</w:t>
            </w:r>
            <w:r>
              <w:rPr>
                <w:rFonts w:ascii="Times New Roman" w:hint="eastAsia"/>
                <w:sz w:val="21"/>
                <w:szCs w:val="21"/>
              </w:rPr>
              <w:t>国内外</w:t>
            </w:r>
            <w:r w:rsidRPr="00CB3965">
              <w:rPr>
                <w:rFonts w:ascii="Times New Roman"/>
                <w:sz w:val="21"/>
                <w:szCs w:val="21"/>
              </w:rPr>
              <w:t>临床难题之一。</w:t>
            </w:r>
            <w:r w:rsidRPr="00911B15">
              <w:rPr>
                <w:rFonts w:ascii="Times New Roman" w:hint="eastAsia"/>
                <w:sz w:val="21"/>
                <w:szCs w:val="21"/>
              </w:rPr>
              <w:t>近年来组织工程与再生医学技术磅礴兴起，为解决这一问题提供了新策略</w:t>
            </w:r>
            <w:r>
              <w:rPr>
                <w:rFonts w:ascii="Times New Roman" w:hint="eastAsia"/>
                <w:sz w:val="21"/>
                <w:szCs w:val="21"/>
              </w:rPr>
              <w:t>，</w:t>
            </w:r>
            <w:r w:rsidRPr="00911B15">
              <w:rPr>
                <w:rFonts w:ascii="Times New Roman" w:hint="eastAsia"/>
                <w:sz w:val="21"/>
                <w:szCs w:val="21"/>
              </w:rPr>
              <w:t>尤其生物材料是整个策略赖以实现的关键。然而，传统的生物医用材料</w:t>
            </w:r>
            <w:r>
              <w:rPr>
                <w:rFonts w:ascii="Times New Roman" w:hint="eastAsia"/>
                <w:sz w:val="21"/>
                <w:szCs w:val="21"/>
              </w:rPr>
              <w:t>缺乏活性</w:t>
            </w:r>
            <w:r w:rsidRPr="00911B15">
              <w:rPr>
                <w:rFonts w:ascii="Times New Roman" w:hint="eastAsia"/>
                <w:sz w:val="21"/>
                <w:szCs w:val="21"/>
              </w:rPr>
              <w:t>难以满足临床要求，当前生物医用材料正朝着赋予材</w:t>
            </w:r>
            <w:r w:rsidRPr="00911B15">
              <w:rPr>
                <w:rFonts w:ascii="Times New Roman" w:hint="eastAsia"/>
                <w:sz w:val="21"/>
                <w:szCs w:val="21"/>
              </w:rPr>
              <w:lastRenderedPageBreak/>
              <w:t>料仿生结构和生物多功能，重建或恢复受损组织的方向发展</w:t>
            </w:r>
            <w:r>
              <w:rPr>
                <w:rFonts w:ascii="Times New Roman" w:hint="eastAsia"/>
                <w:sz w:val="21"/>
                <w:szCs w:val="21"/>
              </w:rPr>
              <w:t>。</w:t>
            </w:r>
            <w:r w:rsidRPr="00CB3965">
              <w:rPr>
                <w:rFonts w:ascii="Times New Roman"/>
                <w:sz w:val="21"/>
                <w:szCs w:val="21"/>
              </w:rPr>
              <w:t>该项目以临床需求为导向，借助化学和材料工程学策略构筑了一系列仿生细胞外基质材料（界面），用于重构细胞微环境促进组织修复。主要研究成果</w:t>
            </w:r>
            <w:r>
              <w:rPr>
                <w:rFonts w:ascii="Times New Roman" w:hint="eastAsia"/>
                <w:sz w:val="21"/>
                <w:szCs w:val="21"/>
              </w:rPr>
              <w:t>和</w:t>
            </w:r>
            <w:r>
              <w:rPr>
                <w:rFonts w:ascii="Times New Roman"/>
                <w:sz w:val="21"/>
                <w:szCs w:val="21"/>
              </w:rPr>
              <w:t>创新之处</w:t>
            </w:r>
            <w:r w:rsidRPr="00CB3965">
              <w:rPr>
                <w:rFonts w:ascii="Times New Roman"/>
                <w:sz w:val="21"/>
                <w:szCs w:val="21"/>
              </w:rPr>
              <w:t>有：</w:t>
            </w:r>
            <w:r w:rsidRPr="00CB3965">
              <w:rPr>
                <w:rFonts w:ascii="Times New Roman"/>
                <w:sz w:val="21"/>
                <w:szCs w:val="21"/>
              </w:rPr>
              <w:t xml:space="preserve"> </w:t>
            </w:r>
          </w:p>
          <w:p w14:paraId="6987DE2F" w14:textId="77777777" w:rsidR="00563F1D" w:rsidRPr="00CB3965" w:rsidRDefault="00563F1D" w:rsidP="00563F1D">
            <w:pPr>
              <w:kinsoku w:val="0"/>
              <w:autoSpaceDE w:val="0"/>
              <w:autoSpaceDN w:val="0"/>
              <w:spacing w:line="360" w:lineRule="exact"/>
              <w:ind w:right="210"/>
              <w:contextualSpacing/>
              <w:textAlignment w:val="baseline"/>
              <w:rPr>
                <w:rFonts w:ascii="Times New Roman" w:eastAsia="黑体" w:hAnsi="Times New Roman" w:cs="Times New Roman"/>
                <w:b/>
                <w:bCs/>
                <w:snapToGrid w:val="0"/>
                <w:color w:val="000000"/>
              </w:rPr>
            </w:pPr>
            <w:r w:rsidRPr="00CB3965">
              <w:rPr>
                <w:rFonts w:ascii="Times New Roman" w:eastAsia="黑体" w:hAnsi="Times New Roman" w:cs="Times New Roman"/>
                <w:color w:val="000000"/>
              </w:rPr>
              <w:t>（</w:t>
            </w:r>
            <w:r w:rsidRPr="00CB3965">
              <w:rPr>
                <w:rFonts w:ascii="Times New Roman" w:eastAsia="黑体" w:hAnsi="Times New Roman" w:cs="Times New Roman"/>
                <w:color w:val="000000"/>
              </w:rPr>
              <w:t>1</w:t>
            </w:r>
            <w:r w:rsidRPr="00CB3965">
              <w:rPr>
                <w:rFonts w:ascii="Times New Roman" w:eastAsia="黑体" w:hAnsi="Times New Roman" w:cs="Times New Roman"/>
                <w:color w:val="000000"/>
              </w:rPr>
              <w:t>）创新构建仿生梯度材料界面，开拓应用对细胞行为的高通量筛选研究</w:t>
            </w:r>
          </w:p>
          <w:p w14:paraId="1C6390FC" w14:textId="77777777" w:rsidR="00563F1D" w:rsidRPr="00CB3965" w:rsidRDefault="00563F1D" w:rsidP="00563F1D">
            <w:pPr>
              <w:kinsoku w:val="0"/>
              <w:autoSpaceDE w:val="0"/>
              <w:autoSpaceDN w:val="0"/>
              <w:spacing w:line="360" w:lineRule="exact"/>
              <w:ind w:right="210" w:firstLineChars="200" w:firstLine="420"/>
              <w:contextualSpacing/>
              <w:textAlignment w:val="baseline"/>
              <w:rPr>
                <w:rFonts w:ascii="Times New Roman" w:hAnsi="Times New Roman" w:cs="Times New Roman"/>
                <w:snapToGrid w:val="0"/>
                <w:color w:val="000000"/>
              </w:rPr>
            </w:pPr>
            <w:r w:rsidRPr="00CB3965">
              <w:rPr>
                <w:rFonts w:ascii="Times New Roman" w:hAnsi="Times New Roman" w:cs="Times New Roman"/>
                <w:snapToGrid w:val="0"/>
                <w:color w:val="000000"/>
              </w:rPr>
              <w:t>针对生物材料与干细胞相互作用研究中的低效性问题，</w:t>
            </w:r>
            <w:r>
              <w:rPr>
                <w:rFonts w:ascii="Times New Roman" w:hAnsi="Times New Roman" w:cs="Times New Roman" w:hint="eastAsia"/>
                <w:snapToGrid w:val="0"/>
                <w:color w:val="000000"/>
              </w:rPr>
              <w:t>项目团队</w:t>
            </w:r>
            <w:r w:rsidRPr="00CB3965">
              <w:rPr>
                <w:rFonts w:ascii="Times New Roman" w:hAnsi="Times New Roman" w:cs="Times New Roman"/>
                <w:snapToGrid w:val="0"/>
                <w:color w:val="000000"/>
              </w:rPr>
              <w:t>构建了一系列梯度仿生材料界面，结合</w:t>
            </w:r>
            <w:r w:rsidRPr="002E3BD2">
              <w:rPr>
                <w:rFonts w:ascii="Times New Roman" w:hAnsi="Times New Roman" w:cs="Times New Roman" w:hint="eastAsia"/>
                <w:snapToGrid w:val="0"/>
                <w:color w:val="000000"/>
              </w:rPr>
              <w:t>高通量显微成像装置（</w:t>
            </w:r>
            <w:r w:rsidRPr="002E3BD2">
              <w:rPr>
                <w:rFonts w:ascii="Times New Roman" w:hAnsi="Times New Roman" w:cs="Times New Roman" w:hint="eastAsia"/>
                <w:snapToGrid w:val="0"/>
                <w:color w:val="000000"/>
              </w:rPr>
              <w:t>TissueFAXS</w:t>
            </w:r>
            <w:r w:rsidRPr="002E3BD2">
              <w:rPr>
                <w:rFonts w:ascii="Times New Roman" w:hAnsi="Times New Roman" w:cs="Times New Roman" w:hint="eastAsia"/>
                <w:snapToGrid w:val="0"/>
                <w:color w:val="000000"/>
                <w:vertAlign w:val="superscript"/>
              </w:rPr>
              <w:t>®</w:t>
            </w:r>
            <w:r w:rsidRPr="002E3BD2">
              <w:rPr>
                <w:rFonts w:ascii="Times New Roman" w:hAnsi="Times New Roman" w:cs="Times New Roman" w:hint="eastAsia"/>
                <w:snapToGrid w:val="0"/>
                <w:color w:val="000000"/>
              </w:rPr>
              <w:t>）和高通量分析软件（</w:t>
            </w:r>
            <w:r w:rsidRPr="002E3BD2">
              <w:rPr>
                <w:rFonts w:ascii="Times New Roman" w:hAnsi="Times New Roman" w:cs="Times New Roman" w:hint="eastAsia"/>
                <w:snapToGrid w:val="0"/>
                <w:color w:val="000000"/>
              </w:rPr>
              <w:t>TissueFAXS</w:t>
            </w:r>
            <w:r w:rsidRPr="002E3BD2">
              <w:rPr>
                <w:rFonts w:ascii="Times New Roman" w:hAnsi="Times New Roman" w:cs="Times New Roman" w:hint="eastAsia"/>
                <w:snapToGrid w:val="0"/>
                <w:color w:val="000000"/>
                <w:vertAlign w:val="superscript"/>
              </w:rPr>
              <w:t>®</w:t>
            </w:r>
            <w:r w:rsidRPr="002E3BD2">
              <w:rPr>
                <w:rFonts w:ascii="Times New Roman" w:hAnsi="Times New Roman" w:cs="Times New Roman" w:hint="eastAsia"/>
                <w:snapToGrid w:val="0"/>
                <w:color w:val="000000"/>
              </w:rPr>
              <w:t xml:space="preserve"> Viewer</w:t>
            </w:r>
            <w:r w:rsidRPr="002E3BD2">
              <w:rPr>
                <w:rFonts w:ascii="Times New Roman" w:hAnsi="Times New Roman" w:cs="Times New Roman" w:hint="eastAsia"/>
                <w:snapToGrid w:val="0"/>
                <w:color w:val="000000"/>
              </w:rPr>
              <w:t>）</w:t>
            </w:r>
            <w:r w:rsidRPr="00CB3965">
              <w:rPr>
                <w:rFonts w:ascii="Times New Roman" w:hAnsi="Times New Roman" w:cs="Times New Roman"/>
                <w:snapToGrid w:val="0"/>
                <w:color w:val="000000"/>
              </w:rPr>
              <w:t>在细胞和分子水平上探究梯度界面上拓扑结构、刚度、润湿性和材料组分等参数对干细胞行为的（协同）影响，确认最优的材料界面参数。该工作的研究意义在于加快高性能生物材料的设计和制备，为加速组织工程化产品今后的临床应用转化提供新技术和新方法。</w:t>
            </w:r>
          </w:p>
          <w:p w14:paraId="32BDDA35" w14:textId="77777777" w:rsidR="00563F1D" w:rsidRPr="00CB3965" w:rsidRDefault="00563F1D" w:rsidP="00563F1D">
            <w:pPr>
              <w:kinsoku w:val="0"/>
              <w:autoSpaceDE w:val="0"/>
              <w:autoSpaceDN w:val="0"/>
              <w:spacing w:line="360" w:lineRule="exact"/>
              <w:ind w:right="210"/>
              <w:contextualSpacing/>
              <w:textAlignment w:val="baseline"/>
              <w:rPr>
                <w:rFonts w:ascii="Times New Roman" w:hAnsi="Times New Roman" w:cs="Times New Roman"/>
                <w:b/>
                <w:bCs/>
                <w:snapToGrid w:val="0"/>
                <w:color w:val="000000"/>
              </w:rPr>
            </w:pPr>
            <w:r w:rsidRPr="00CB3965">
              <w:rPr>
                <w:rFonts w:ascii="Times New Roman" w:hAnsi="Times New Roman" w:cs="Times New Roman"/>
                <w:b/>
                <w:bCs/>
                <w:snapToGrid w:val="0"/>
                <w:color w:val="000000"/>
              </w:rPr>
              <w:t>（</w:t>
            </w:r>
            <w:r w:rsidRPr="00CB3965">
              <w:rPr>
                <w:rFonts w:ascii="Times New Roman" w:hAnsi="Times New Roman" w:cs="Times New Roman"/>
                <w:b/>
                <w:bCs/>
                <w:snapToGrid w:val="0"/>
                <w:color w:val="000000"/>
              </w:rPr>
              <w:t>2</w:t>
            </w:r>
            <w:r w:rsidRPr="00CB3965">
              <w:rPr>
                <w:rFonts w:ascii="Times New Roman" w:hAnsi="Times New Roman" w:cs="Times New Roman"/>
                <w:b/>
                <w:bCs/>
                <w:snapToGrid w:val="0"/>
                <w:color w:val="000000"/>
              </w:rPr>
              <w:t>）首次探索了基于分子级仿生动态界面调控干细胞命运的相关研究</w:t>
            </w:r>
          </w:p>
          <w:p w14:paraId="3868E1BF" w14:textId="57DD27B5" w:rsidR="00563F1D" w:rsidRPr="00CB3965" w:rsidRDefault="00563F1D" w:rsidP="00563F1D">
            <w:pPr>
              <w:kinsoku w:val="0"/>
              <w:autoSpaceDE w:val="0"/>
              <w:autoSpaceDN w:val="0"/>
              <w:spacing w:line="360" w:lineRule="exact"/>
              <w:ind w:right="210" w:firstLineChars="200" w:firstLine="420"/>
              <w:contextualSpacing/>
              <w:textAlignment w:val="baseline"/>
              <w:rPr>
                <w:rFonts w:ascii="Times New Roman" w:hAnsi="Times New Roman" w:cs="Times New Roman"/>
                <w:snapToGrid w:val="0"/>
                <w:color w:val="000000"/>
              </w:rPr>
            </w:pPr>
            <w:r>
              <w:rPr>
                <w:rFonts w:ascii="Times New Roman" w:hAnsi="Times New Roman" w:cs="Times New Roman" w:hint="eastAsia"/>
                <w:snapToGrid w:val="0"/>
                <w:color w:val="000000"/>
              </w:rPr>
              <w:t>不同于上面</w:t>
            </w:r>
            <w:r w:rsidRPr="00CB3965">
              <w:rPr>
                <w:rFonts w:ascii="Times New Roman" w:hAnsi="Times New Roman" w:cs="Times New Roman"/>
                <w:snapToGrid w:val="0"/>
                <w:color w:val="000000"/>
              </w:rPr>
              <w:t>基于静态生物材料与细胞间相互作用</w:t>
            </w:r>
            <w:r>
              <w:rPr>
                <w:rFonts w:ascii="Times New Roman" w:hAnsi="Times New Roman" w:cs="Times New Roman" w:hint="eastAsia"/>
                <w:snapToGrid w:val="0"/>
                <w:color w:val="000000"/>
              </w:rPr>
              <w:t>的研究</w:t>
            </w:r>
            <w:r w:rsidRPr="00CB3965">
              <w:rPr>
                <w:rFonts w:ascii="Times New Roman" w:hAnsi="Times New Roman" w:cs="Times New Roman"/>
                <w:snapToGrid w:val="0"/>
                <w:color w:val="000000"/>
              </w:rPr>
              <w:t>，该项目与</w:t>
            </w:r>
            <w:r w:rsidRPr="00CB3965">
              <w:rPr>
                <w:rFonts w:ascii="Times New Roman" w:hAnsi="Times New Roman" w:cs="Times New Roman"/>
                <w:snapToGrid w:val="0"/>
                <w:color w:val="000000"/>
              </w:rPr>
              <w:t>2016</w:t>
            </w:r>
            <w:r w:rsidRPr="00CB3965">
              <w:rPr>
                <w:rFonts w:ascii="Times New Roman" w:hAnsi="Times New Roman" w:cs="Times New Roman"/>
                <w:snapToGrid w:val="0"/>
                <w:color w:val="000000"/>
              </w:rPr>
              <w:t>年诺贝尔化学奖</w:t>
            </w:r>
            <w:r w:rsidR="005D13DF">
              <w:rPr>
                <w:rFonts w:ascii="Times New Roman" w:hAnsi="Times New Roman" w:cs="Times New Roman" w:hint="eastAsia"/>
                <w:snapToGrid w:val="0"/>
                <w:color w:val="000000"/>
              </w:rPr>
              <w:t>得主</w:t>
            </w:r>
            <w:r w:rsidRPr="00CB3965">
              <w:rPr>
                <w:rFonts w:ascii="Times New Roman" w:hAnsi="Times New Roman" w:cs="Times New Roman"/>
                <w:snapToGrid w:val="0"/>
                <w:color w:val="000000"/>
              </w:rPr>
              <w:t>Ben L. Feringa</w:t>
            </w:r>
            <w:r w:rsidRPr="00CB3965">
              <w:rPr>
                <w:rFonts w:ascii="Times New Roman" w:hAnsi="Times New Roman" w:cs="Times New Roman"/>
                <w:snapToGrid w:val="0"/>
                <w:color w:val="000000"/>
              </w:rPr>
              <w:t>教授开展了基于人工分子马达在光的诱导下提供分子级的机械运动调控干细胞命运研究。发现旋转的分子马达更倾向于诱导干细胞向成骨的方向分化，而静态的分子马达更有利于维持干细胞的干性。作用机制为分子级旋转运动影响蛋白吸附数量和二级构象，介导整合素－粘着斑－细胞骨架肌动蛋白－细胞核的信号传导，进而调控干细胞的特定蛋白和基因表达。该成果为仿生智能型人工分子机器在生物医学方面的应用提供了研究依据。</w:t>
            </w:r>
          </w:p>
          <w:p w14:paraId="2AA92299" w14:textId="77777777" w:rsidR="00563F1D" w:rsidRPr="00CB3965" w:rsidRDefault="00563F1D" w:rsidP="00563F1D">
            <w:pPr>
              <w:kinsoku w:val="0"/>
              <w:autoSpaceDE w:val="0"/>
              <w:autoSpaceDN w:val="0"/>
              <w:spacing w:line="360" w:lineRule="exact"/>
              <w:ind w:right="210"/>
              <w:contextualSpacing/>
              <w:textAlignment w:val="baseline"/>
              <w:rPr>
                <w:rFonts w:ascii="Times New Roman" w:eastAsia="黑体" w:hAnsi="Times New Roman" w:cs="Times New Roman"/>
                <w:color w:val="000000"/>
              </w:rPr>
            </w:pPr>
            <w:r w:rsidRPr="00CB3965">
              <w:rPr>
                <w:rFonts w:ascii="Times New Roman" w:hAnsi="Times New Roman" w:cs="Times New Roman"/>
                <w:b/>
                <w:bCs/>
                <w:snapToGrid w:val="0"/>
                <w:color w:val="000000"/>
              </w:rPr>
              <w:t>（</w:t>
            </w:r>
            <w:r w:rsidRPr="00CB3965">
              <w:rPr>
                <w:rFonts w:ascii="Times New Roman" w:hAnsi="Times New Roman" w:cs="Times New Roman"/>
                <w:b/>
                <w:bCs/>
                <w:snapToGrid w:val="0"/>
                <w:color w:val="000000"/>
              </w:rPr>
              <w:t>3</w:t>
            </w:r>
            <w:r w:rsidRPr="00CB3965">
              <w:rPr>
                <w:rFonts w:ascii="Times New Roman" w:hAnsi="Times New Roman" w:cs="Times New Roman"/>
                <w:b/>
                <w:bCs/>
                <w:snapToGrid w:val="0"/>
                <w:color w:val="000000"/>
              </w:rPr>
              <w:t>）</w:t>
            </w:r>
            <w:r w:rsidRPr="00CB3965">
              <w:rPr>
                <w:rFonts w:ascii="Times New Roman" w:eastAsia="黑体" w:hAnsi="Times New Roman" w:cs="Times New Roman"/>
                <w:color w:val="000000"/>
              </w:rPr>
              <w:t>研发新型多功能仿生医用材料</w:t>
            </w:r>
            <w:r>
              <w:rPr>
                <w:rFonts w:ascii="Times New Roman" w:eastAsia="黑体" w:hAnsi="Times New Roman" w:cs="Times New Roman" w:hint="eastAsia"/>
                <w:color w:val="000000"/>
              </w:rPr>
              <w:t>适配</w:t>
            </w:r>
            <w:r w:rsidRPr="00CB3965">
              <w:rPr>
                <w:rFonts w:ascii="Times New Roman" w:eastAsia="黑体" w:hAnsi="Times New Roman" w:cs="Times New Roman"/>
                <w:color w:val="000000"/>
              </w:rPr>
              <w:t>组织修复应用研究</w:t>
            </w:r>
          </w:p>
          <w:p w14:paraId="35A102A0" w14:textId="41586873" w:rsidR="00563F1D" w:rsidRDefault="00563F1D" w:rsidP="00563F1D">
            <w:pPr>
              <w:kinsoku w:val="0"/>
              <w:autoSpaceDE w:val="0"/>
              <w:autoSpaceDN w:val="0"/>
              <w:spacing w:line="360" w:lineRule="exact"/>
              <w:ind w:right="210" w:firstLine="480"/>
              <w:contextualSpacing/>
              <w:textAlignment w:val="baseline"/>
              <w:rPr>
                <w:rFonts w:ascii="Times New Roman" w:hAnsi="Times New Roman" w:cs="Times New Roman"/>
                <w:snapToGrid w:val="0"/>
                <w:color w:val="000000"/>
              </w:rPr>
            </w:pPr>
            <w:r w:rsidRPr="00CB3965">
              <w:rPr>
                <w:rFonts w:ascii="Times New Roman" w:hAnsi="Times New Roman" w:cs="Times New Roman"/>
                <w:snapToGrid w:val="0"/>
                <w:color w:val="000000"/>
              </w:rPr>
              <w:t>该项目基于前面生物材料与细胞相互作用的系统性研究，进而根据特定的组织创伤情况设计了</w:t>
            </w:r>
            <w:r>
              <w:rPr>
                <w:rFonts w:ascii="Times New Roman" w:hAnsi="Times New Roman" w:cs="Times New Roman" w:hint="eastAsia"/>
                <w:snapToGrid w:val="0"/>
                <w:color w:val="000000"/>
              </w:rPr>
              <w:t>与</w:t>
            </w:r>
            <w:r w:rsidRPr="00CB3965">
              <w:rPr>
                <w:rFonts w:ascii="Times New Roman" w:hAnsi="Times New Roman" w:cs="Times New Roman"/>
                <w:snapToGrid w:val="0"/>
                <w:color w:val="000000"/>
              </w:rPr>
              <w:t>组织修复适配的仿生多功能</w:t>
            </w:r>
            <w:r w:rsidRPr="00290684">
              <w:rPr>
                <w:rFonts w:ascii="Times New Roman" w:hAnsi="Times New Roman" w:cs="Times New Roman" w:hint="eastAsia"/>
                <w:snapToGrid w:val="0"/>
                <w:color w:val="000000"/>
              </w:rPr>
              <w:t>多孔或者水凝胶</w:t>
            </w:r>
            <w:r>
              <w:rPr>
                <w:rFonts w:ascii="Times New Roman" w:hAnsi="Times New Roman" w:cs="Times New Roman" w:hint="eastAsia"/>
                <w:snapToGrid w:val="0"/>
                <w:color w:val="000000"/>
              </w:rPr>
              <w:t>复合材料</w:t>
            </w:r>
            <w:r w:rsidRPr="00CB3965">
              <w:rPr>
                <w:rFonts w:ascii="Times New Roman" w:hAnsi="Times New Roman" w:cs="Times New Roman"/>
                <w:snapToGrid w:val="0"/>
                <w:color w:val="000000"/>
              </w:rPr>
              <w:t>，深入开展了在疾病环境下创面修复应用研究。</w:t>
            </w:r>
            <w:r w:rsidRPr="008149C5">
              <w:rPr>
                <w:rFonts w:ascii="Times New Roman" w:hAnsi="Times New Roman" w:cs="Times New Roman" w:hint="eastAsia"/>
                <w:snapToGrid w:val="0"/>
                <w:color w:val="000000"/>
              </w:rPr>
              <w:t>特别是所设计的水凝胶材料具备快速自修复、湿态下高粘附、可注射、可塑形和成胶时间可调等优势和特点，可用于创伤止血、组织粘合、组织修复等临床场景</w:t>
            </w:r>
            <w:r>
              <w:rPr>
                <w:rFonts w:ascii="Times New Roman" w:hAnsi="Times New Roman" w:cs="Times New Roman" w:hint="eastAsia"/>
                <w:snapToGrid w:val="0"/>
                <w:color w:val="000000"/>
              </w:rPr>
              <w:t>，</w:t>
            </w:r>
            <w:r w:rsidRPr="00A15461">
              <w:rPr>
                <w:rFonts w:ascii="Times New Roman" w:hAnsi="Times New Roman" w:cs="Times New Roman" w:hint="eastAsia"/>
                <w:snapToGrid w:val="0"/>
                <w:color w:val="000000"/>
              </w:rPr>
              <w:t>组织修复效果明显优于临床所</w:t>
            </w:r>
            <w:r>
              <w:rPr>
                <w:rFonts w:ascii="Times New Roman" w:hAnsi="Times New Roman" w:cs="Times New Roman" w:hint="eastAsia"/>
                <w:snapToGrid w:val="0"/>
                <w:color w:val="000000"/>
              </w:rPr>
              <w:t>用</w:t>
            </w:r>
            <w:r w:rsidRPr="00A15461">
              <w:rPr>
                <w:rFonts w:ascii="Times New Roman" w:hAnsi="Times New Roman" w:cs="Times New Roman" w:hint="eastAsia"/>
                <w:snapToGrid w:val="0"/>
                <w:color w:val="000000"/>
              </w:rPr>
              <w:t>一线产品。</w:t>
            </w:r>
            <w:r w:rsidRPr="00236927">
              <w:rPr>
                <w:rFonts w:ascii="Times New Roman" w:hAnsi="Times New Roman" w:cs="Times New Roman" w:hint="eastAsia"/>
                <w:snapToGrid w:val="0"/>
                <w:color w:val="000000"/>
              </w:rPr>
              <w:t>并在推广</w:t>
            </w:r>
            <w:r>
              <w:rPr>
                <w:rFonts w:ascii="Times New Roman" w:hAnsi="Times New Roman" w:cs="Times New Roman" w:hint="eastAsia"/>
                <w:snapToGrid w:val="0"/>
                <w:color w:val="000000"/>
              </w:rPr>
              <w:t>医院和企业</w:t>
            </w:r>
            <w:r w:rsidRPr="00236927">
              <w:rPr>
                <w:rFonts w:ascii="Times New Roman" w:hAnsi="Times New Roman" w:cs="Times New Roman" w:hint="eastAsia"/>
                <w:snapToGrid w:val="0"/>
                <w:color w:val="000000"/>
              </w:rPr>
              <w:t>获得了显著的</w:t>
            </w:r>
            <w:r>
              <w:rPr>
                <w:rFonts w:ascii="Times New Roman" w:hAnsi="Times New Roman" w:cs="Times New Roman" w:hint="eastAsia"/>
                <w:snapToGrid w:val="0"/>
                <w:color w:val="000000"/>
              </w:rPr>
              <w:t>社会</w:t>
            </w:r>
            <w:r w:rsidRPr="00236927">
              <w:rPr>
                <w:rFonts w:ascii="Times New Roman" w:hAnsi="Times New Roman" w:cs="Times New Roman" w:hint="eastAsia"/>
                <w:snapToGrid w:val="0"/>
                <w:color w:val="000000"/>
              </w:rPr>
              <w:t>效益。</w:t>
            </w:r>
          </w:p>
          <w:p w14:paraId="3E3219EC" w14:textId="7CEE930E" w:rsidR="00293E31" w:rsidRPr="00293E31" w:rsidRDefault="00563F1D" w:rsidP="00563F1D">
            <w:pPr>
              <w:pStyle w:val="a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sidRPr="00E46E09">
              <w:rPr>
                <w:rFonts w:ascii="Times New Roman" w:eastAsia="宋体" w:hAnsi="Times New Roman" w:hint="eastAsia"/>
                <w:snapToGrid w:val="0"/>
                <w:color w:val="000000"/>
                <w:kern w:val="2"/>
                <w:sz w:val="21"/>
                <w:szCs w:val="21"/>
                <w:lang w:eastAsia="zh-CN"/>
              </w:rPr>
              <w:t>本项目</w:t>
            </w:r>
            <w:r w:rsidRPr="002C719E">
              <w:rPr>
                <w:rFonts w:ascii="Times New Roman" w:eastAsia="宋体" w:hAnsi="Times New Roman" w:hint="eastAsia"/>
                <w:snapToGrid w:val="0"/>
                <w:color w:val="000000"/>
                <w:kern w:val="2"/>
                <w:sz w:val="21"/>
                <w:szCs w:val="21"/>
                <w:lang w:eastAsia="zh-CN"/>
              </w:rPr>
              <w:t>依托国家自然科学基金和山东省高等学校青创科技支持计划等</w:t>
            </w:r>
            <w:r w:rsidRPr="002C719E">
              <w:rPr>
                <w:rFonts w:ascii="Times New Roman" w:eastAsia="宋体" w:hAnsi="Times New Roman" w:hint="eastAsia"/>
                <w:snapToGrid w:val="0"/>
                <w:color w:val="000000"/>
                <w:kern w:val="2"/>
                <w:sz w:val="21"/>
                <w:szCs w:val="21"/>
                <w:lang w:eastAsia="zh-CN"/>
              </w:rPr>
              <w:t>6</w:t>
            </w:r>
            <w:r w:rsidRPr="002C719E">
              <w:rPr>
                <w:rFonts w:ascii="Times New Roman" w:eastAsia="宋体" w:hAnsi="Times New Roman" w:hint="eastAsia"/>
                <w:snapToGrid w:val="0"/>
                <w:color w:val="000000"/>
                <w:kern w:val="2"/>
                <w:sz w:val="21"/>
                <w:szCs w:val="21"/>
                <w:lang w:eastAsia="zh-CN"/>
              </w:rPr>
              <w:t>项国家及省部级高水平研究课题，于</w:t>
            </w:r>
            <w:r w:rsidRPr="002C719E">
              <w:rPr>
                <w:rFonts w:ascii="Times New Roman" w:eastAsia="宋体" w:hAnsi="Times New Roman" w:hint="eastAsia"/>
                <w:snapToGrid w:val="0"/>
                <w:color w:val="000000"/>
                <w:kern w:val="2"/>
                <w:sz w:val="21"/>
                <w:szCs w:val="21"/>
                <w:lang w:eastAsia="zh-CN"/>
              </w:rPr>
              <w:t>Chemical Reviews</w:t>
            </w:r>
            <w:r w:rsidRPr="002C719E">
              <w:rPr>
                <w:rFonts w:ascii="Times New Roman" w:eastAsia="宋体" w:hAnsi="Times New Roman" w:hint="eastAsia"/>
                <w:snapToGrid w:val="0"/>
                <w:color w:val="000000"/>
                <w:kern w:val="2"/>
                <w:sz w:val="21"/>
                <w:szCs w:val="21"/>
                <w:lang w:eastAsia="zh-CN"/>
              </w:rPr>
              <w:t>、</w:t>
            </w:r>
            <w:r w:rsidRPr="002C719E">
              <w:rPr>
                <w:rFonts w:ascii="Times New Roman" w:eastAsia="宋体" w:hAnsi="Times New Roman" w:hint="eastAsia"/>
                <w:snapToGrid w:val="0"/>
                <w:color w:val="000000"/>
                <w:kern w:val="2"/>
                <w:sz w:val="21"/>
                <w:szCs w:val="21"/>
                <w:lang w:eastAsia="zh-CN"/>
              </w:rPr>
              <w:t>Science Advances</w:t>
            </w:r>
            <w:r w:rsidRPr="002C719E">
              <w:rPr>
                <w:rFonts w:ascii="Times New Roman" w:eastAsia="宋体" w:hAnsi="Times New Roman" w:hint="eastAsia"/>
                <w:snapToGrid w:val="0"/>
                <w:color w:val="000000"/>
                <w:kern w:val="2"/>
                <w:sz w:val="21"/>
                <w:szCs w:val="21"/>
                <w:lang w:eastAsia="zh-CN"/>
              </w:rPr>
              <w:t>、</w:t>
            </w:r>
            <w:r w:rsidRPr="002C719E">
              <w:rPr>
                <w:rFonts w:ascii="Times New Roman" w:eastAsia="宋体" w:hAnsi="Times New Roman" w:hint="eastAsia"/>
                <w:snapToGrid w:val="0"/>
                <w:color w:val="000000"/>
                <w:kern w:val="2"/>
                <w:sz w:val="21"/>
                <w:szCs w:val="21"/>
                <w:lang w:eastAsia="zh-CN"/>
              </w:rPr>
              <w:t>Carbohydrate Polymers</w:t>
            </w:r>
            <w:r w:rsidRPr="002C719E">
              <w:rPr>
                <w:rFonts w:ascii="Times New Roman" w:eastAsia="宋体" w:hAnsi="Times New Roman" w:hint="eastAsia"/>
                <w:snapToGrid w:val="0"/>
                <w:color w:val="000000"/>
                <w:kern w:val="2"/>
                <w:sz w:val="21"/>
                <w:szCs w:val="21"/>
                <w:lang w:eastAsia="zh-CN"/>
              </w:rPr>
              <w:t>、</w:t>
            </w:r>
            <w:r w:rsidRPr="002C719E">
              <w:rPr>
                <w:rFonts w:ascii="Times New Roman" w:eastAsia="宋体" w:hAnsi="Times New Roman" w:hint="eastAsia"/>
                <w:snapToGrid w:val="0"/>
                <w:color w:val="000000"/>
                <w:kern w:val="2"/>
                <w:sz w:val="21"/>
                <w:szCs w:val="21"/>
                <w:lang w:eastAsia="zh-CN"/>
              </w:rPr>
              <w:t>ACS Applied Materials &amp; Interfaces</w:t>
            </w:r>
            <w:r w:rsidRPr="002C719E">
              <w:rPr>
                <w:rFonts w:ascii="Times New Roman" w:eastAsia="宋体" w:hAnsi="Times New Roman" w:hint="eastAsia"/>
                <w:snapToGrid w:val="0"/>
                <w:color w:val="000000"/>
                <w:kern w:val="2"/>
                <w:sz w:val="21"/>
                <w:szCs w:val="21"/>
                <w:lang w:eastAsia="zh-CN"/>
              </w:rPr>
              <w:t>等高水平期刊共发表代表性论文</w:t>
            </w:r>
            <w:r w:rsidRPr="002C719E">
              <w:rPr>
                <w:rFonts w:ascii="Times New Roman" w:eastAsia="宋体" w:hAnsi="Times New Roman" w:hint="eastAsia"/>
                <w:snapToGrid w:val="0"/>
                <w:color w:val="000000"/>
                <w:kern w:val="2"/>
                <w:sz w:val="21"/>
                <w:szCs w:val="21"/>
                <w:lang w:eastAsia="zh-CN"/>
              </w:rPr>
              <w:t>8</w:t>
            </w:r>
            <w:r w:rsidRPr="002C719E">
              <w:rPr>
                <w:rFonts w:ascii="Times New Roman" w:eastAsia="宋体" w:hAnsi="Times New Roman" w:hint="eastAsia"/>
                <w:snapToGrid w:val="0"/>
                <w:color w:val="000000"/>
                <w:kern w:val="2"/>
                <w:sz w:val="21"/>
                <w:szCs w:val="21"/>
                <w:lang w:eastAsia="zh-CN"/>
              </w:rPr>
              <w:t>篇</w:t>
            </w:r>
            <w:r>
              <w:rPr>
                <w:rFonts w:ascii="Times New Roman" w:eastAsia="宋体" w:hAnsi="Times New Roman" w:hint="eastAsia"/>
                <w:snapToGrid w:val="0"/>
                <w:color w:val="000000"/>
                <w:kern w:val="2"/>
                <w:sz w:val="21"/>
                <w:szCs w:val="21"/>
                <w:lang w:eastAsia="zh-CN"/>
              </w:rPr>
              <w:t>和</w:t>
            </w:r>
            <w:r w:rsidRPr="002C719E">
              <w:rPr>
                <w:rFonts w:ascii="Times New Roman" w:eastAsia="宋体" w:hAnsi="Times New Roman" w:hint="eastAsia"/>
                <w:snapToGrid w:val="0"/>
                <w:color w:val="000000"/>
                <w:kern w:val="2"/>
                <w:sz w:val="21"/>
                <w:szCs w:val="21"/>
                <w:lang w:eastAsia="zh-CN"/>
              </w:rPr>
              <w:t>授权专利</w:t>
            </w:r>
            <w:r w:rsidRPr="002C719E">
              <w:rPr>
                <w:rFonts w:ascii="Times New Roman" w:eastAsia="宋体" w:hAnsi="Times New Roman" w:hint="eastAsia"/>
                <w:snapToGrid w:val="0"/>
                <w:color w:val="000000"/>
                <w:kern w:val="2"/>
                <w:sz w:val="21"/>
                <w:szCs w:val="21"/>
                <w:lang w:eastAsia="zh-CN"/>
              </w:rPr>
              <w:t>2</w:t>
            </w:r>
            <w:r w:rsidRPr="002C719E">
              <w:rPr>
                <w:rFonts w:ascii="Times New Roman" w:eastAsia="宋体" w:hAnsi="Times New Roman" w:hint="eastAsia"/>
                <w:snapToGrid w:val="0"/>
                <w:color w:val="000000"/>
                <w:kern w:val="2"/>
                <w:sz w:val="21"/>
                <w:szCs w:val="21"/>
                <w:lang w:eastAsia="zh-CN"/>
              </w:rPr>
              <w:t>项，</w:t>
            </w:r>
            <w:r w:rsidRPr="00595158">
              <w:rPr>
                <w:rFonts w:ascii="Times New Roman" w:eastAsia="宋体" w:hAnsi="Times New Roman" w:hint="eastAsia"/>
                <w:snapToGrid w:val="0"/>
                <w:color w:val="000000"/>
                <w:kern w:val="2"/>
                <w:sz w:val="21"/>
                <w:szCs w:val="21"/>
                <w:lang w:eastAsia="zh-CN"/>
              </w:rPr>
              <w:t>得到</w:t>
            </w:r>
            <w:r>
              <w:rPr>
                <w:rFonts w:ascii="Times New Roman" w:eastAsia="宋体" w:hAnsi="Times New Roman" w:hint="eastAsia"/>
                <w:snapToGrid w:val="0"/>
                <w:color w:val="000000"/>
                <w:kern w:val="2"/>
                <w:sz w:val="21"/>
                <w:szCs w:val="21"/>
                <w:lang w:eastAsia="zh-CN"/>
              </w:rPr>
              <w:t>诺贝尔奖得主、</w:t>
            </w:r>
            <w:r w:rsidRPr="00595158">
              <w:rPr>
                <w:rFonts w:ascii="Times New Roman" w:eastAsia="宋体" w:hAnsi="Times New Roman" w:hint="eastAsia"/>
                <w:snapToGrid w:val="0"/>
                <w:color w:val="000000"/>
                <w:kern w:val="2"/>
                <w:sz w:val="21"/>
                <w:szCs w:val="21"/>
                <w:lang w:eastAsia="zh-CN"/>
              </w:rPr>
              <w:t>院士、长江等国内外同行在顶级论文中大量引用和高度评价</w:t>
            </w:r>
            <w:r>
              <w:rPr>
                <w:rFonts w:ascii="Times New Roman" w:eastAsia="宋体" w:hAnsi="Times New Roman" w:hint="eastAsia"/>
                <w:snapToGrid w:val="0"/>
                <w:color w:val="000000"/>
                <w:kern w:val="2"/>
                <w:sz w:val="21"/>
                <w:szCs w:val="21"/>
                <w:lang w:eastAsia="zh-CN"/>
              </w:rPr>
              <w:t>，</w:t>
            </w:r>
            <w:r w:rsidRPr="00E46E09">
              <w:rPr>
                <w:rFonts w:ascii="Times New Roman" w:eastAsia="宋体" w:hAnsi="Times New Roman" w:hint="eastAsia"/>
                <w:snapToGrid w:val="0"/>
                <w:color w:val="000000"/>
                <w:kern w:val="2"/>
                <w:sz w:val="21"/>
                <w:szCs w:val="21"/>
                <w:lang w:eastAsia="zh-CN"/>
              </w:rPr>
              <w:t>受到了学界的广泛认可；研究成果已在</w:t>
            </w:r>
            <w:r>
              <w:rPr>
                <w:rFonts w:ascii="Times New Roman" w:eastAsia="宋体" w:hAnsi="Times New Roman" w:hint="eastAsia"/>
                <w:snapToGrid w:val="0"/>
                <w:color w:val="000000"/>
                <w:kern w:val="2"/>
                <w:sz w:val="21"/>
                <w:szCs w:val="21"/>
                <w:lang w:eastAsia="zh-CN"/>
              </w:rPr>
              <w:t>多家</w:t>
            </w:r>
            <w:r w:rsidRPr="00E46E09">
              <w:rPr>
                <w:rFonts w:ascii="Times New Roman" w:eastAsia="宋体" w:hAnsi="Times New Roman" w:hint="eastAsia"/>
                <w:snapToGrid w:val="0"/>
                <w:color w:val="000000"/>
                <w:kern w:val="2"/>
                <w:sz w:val="21"/>
                <w:szCs w:val="21"/>
                <w:lang w:eastAsia="zh-CN"/>
              </w:rPr>
              <w:t>青岛</w:t>
            </w:r>
            <w:r>
              <w:rPr>
                <w:rFonts w:ascii="Times New Roman" w:eastAsia="宋体" w:hAnsi="Times New Roman" w:hint="eastAsia"/>
                <w:snapToGrid w:val="0"/>
                <w:color w:val="000000"/>
                <w:kern w:val="2"/>
                <w:sz w:val="21"/>
                <w:szCs w:val="21"/>
                <w:lang w:eastAsia="zh-CN"/>
              </w:rPr>
              <w:t>市三甲医院</w:t>
            </w:r>
            <w:r w:rsidRPr="00E46E09">
              <w:rPr>
                <w:rFonts w:ascii="Times New Roman" w:eastAsia="宋体" w:hAnsi="Times New Roman" w:hint="eastAsia"/>
                <w:snapToGrid w:val="0"/>
                <w:color w:val="000000"/>
                <w:kern w:val="2"/>
                <w:sz w:val="21"/>
                <w:szCs w:val="21"/>
                <w:lang w:eastAsia="zh-CN"/>
              </w:rPr>
              <w:t>推广，经临床检测证明了本项目实验结果的可靠性，并对</w:t>
            </w:r>
            <w:r>
              <w:rPr>
                <w:rFonts w:ascii="Times New Roman" w:eastAsia="宋体" w:hAnsi="Times New Roman" w:hint="eastAsia"/>
                <w:snapToGrid w:val="0"/>
                <w:color w:val="000000"/>
                <w:kern w:val="2"/>
                <w:sz w:val="21"/>
                <w:szCs w:val="21"/>
                <w:lang w:eastAsia="zh-CN"/>
              </w:rPr>
              <w:t>医院</w:t>
            </w:r>
            <w:r w:rsidRPr="00E46E09">
              <w:rPr>
                <w:rFonts w:ascii="Times New Roman" w:eastAsia="宋体" w:hAnsi="Times New Roman" w:hint="eastAsia"/>
                <w:snapToGrid w:val="0"/>
                <w:color w:val="000000"/>
                <w:kern w:val="2"/>
                <w:sz w:val="21"/>
                <w:szCs w:val="21"/>
                <w:lang w:eastAsia="zh-CN"/>
              </w:rPr>
              <w:t>临床研究和应用提供了技术支持。此外，项目组成员</w:t>
            </w:r>
            <w:r>
              <w:rPr>
                <w:rFonts w:ascii="Times New Roman" w:eastAsia="宋体" w:hAnsi="Times New Roman" w:hint="eastAsia"/>
                <w:snapToGrid w:val="0"/>
                <w:color w:val="000000"/>
                <w:kern w:val="2"/>
                <w:sz w:val="21"/>
                <w:szCs w:val="21"/>
                <w:lang w:eastAsia="zh-CN"/>
              </w:rPr>
              <w:t>依托本项目</w:t>
            </w:r>
            <w:r w:rsidRPr="00E46E09">
              <w:rPr>
                <w:rFonts w:ascii="Times New Roman" w:eastAsia="宋体" w:hAnsi="Times New Roman" w:hint="eastAsia"/>
                <w:snapToGrid w:val="0"/>
                <w:color w:val="000000"/>
                <w:kern w:val="2"/>
                <w:sz w:val="21"/>
                <w:szCs w:val="21"/>
                <w:lang w:eastAsia="zh-CN"/>
              </w:rPr>
              <w:t>参加国</w:t>
            </w:r>
            <w:r>
              <w:rPr>
                <w:rFonts w:ascii="Times New Roman" w:eastAsia="宋体" w:hAnsi="Times New Roman" w:hint="eastAsia"/>
                <w:snapToGrid w:val="0"/>
                <w:color w:val="000000"/>
                <w:kern w:val="2"/>
                <w:sz w:val="21"/>
                <w:szCs w:val="21"/>
                <w:lang w:eastAsia="zh-CN"/>
              </w:rPr>
              <w:t>内外</w:t>
            </w:r>
            <w:r w:rsidRPr="00E46E09">
              <w:rPr>
                <w:rFonts w:ascii="Times New Roman" w:eastAsia="宋体" w:hAnsi="Times New Roman" w:hint="eastAsia"/>
                <w:snapToGrid w:val="0"/>
                <w:color w:val="000000"/>
                <w:kern w:val="2"/>
                <w:sz w:val="21"/>
                <w:szCs w:val="21"/>
                <w:lang w:eastAsia="zh-CN"/>
              </w:rPr>
              <w:t>学术会议</w:t>
            </w:r>
            <w:r w:rsidRPr="00E46E09">
              <w:rPr>
                <w:rFonts w:ascii="Times New Roman" w:eastAsia="宋体" w:hAnsi="Times New Roman" w:hint="eastAsia"/>
                <w:snapToGrid w:val="0"/>
                <w:color w:val="000000"/>
                <w:kern w:val="2"/>
                <w:sz w:val="21"/>
                <w:szCs w:val="21"/>
                <w:lang w:eastAsia="zh-CN"/>
              </w:rPr>
              <w:t>10</w:t>
            </w:r>
            <w:r w:rsidRPr="00E46E09">
              <w:rPr>
                <w:rFonts w:ascii="Times New Roman" w:eastAsia="宋体" w:hAnsi="Times New Roman" w:hint="eastAsia"/>
                <w:snapToGrid w:val="0"/>
                <w:color w:val="000000"/>
                <w:kern w:val="2"/>
                <w:sz w:val="21"/>
                <w:szCs w:val="21"/>
                <w:lang w:eastAsia="zh-CN"/>
              </w:rPr>
              <w:t>余次</w:t>
            </w:r>
            <w:r>
              <w:rPr>
                <w:rFonts w:ascii="Times New Roman" w:eastAsia="宋体" w:hAnsi="Times New Roman" w:hint="eastAsia"/>
                <w:snapToGrid w:val="0"/>
                <w:color w:val="000000"/>
                <w:kern w:val="2"/>
                <w:sz w:val="21"/>
                <w:szCs w:val="21"/>
                <w:lang w:eastAsia="zh-CN"/>
              </w:rPr>
              <w:t>并做大会报告</w:t>
            </w:r>
            <w:r w:rsidRPr="00E46E09">
              <w:rPr>
                <w:rFonts w:ascii="Times New Roman" w:eastAsia="宋体" w:hAnsi="Times New Roman" w:hint="eastAsia"/>
                <w:snapToGrid w:val="0"/>
                <w:color w:val="000000"/>
                <w:kern w:val="2"/>
                <w:sz w:val="21"/>
                <w:szCs w:val="21"/>
                <w:lang w:eastAsia="zh-CN"/>
              </w:rPr>
              <w:t>，</w:t>
            </w:r>
            <w:r w:rsidRPr="00F75813">
              <w:rPr>
                <w:rFonts w:ascii="Times New Roman" w:eastAsia="宋体" w:hAnsi="Times New Roman" w:hint="eastAsia"/>
                <w:snapToGrid w:val="0"/>
                <w:color w:val="000000"/>
                <w:kern w:val="2"/>
                <w:sz w:val="21"/>
                <w:szCs w:val="21"/>
                <w:lang w:eastAsia="zh-CN"/>
              </w:rPr>
              <w:t>在本领域学者中引起广泛关注</w:t>
            </w:r>
            <w:r w:rsidRPr="00E46E09">
              <w:rPr>
                <w:rFonts w:ascii="Times New Roman" w:eastAsia="宋体" w:hAnsi="Times New Roman" w:hint="eastAsia"/>
                <w:snapToGrid w:val="0"/>
                <w:color w:val="000000"/>
                <w:kern w:val="2"/>
                <w:sz w:val="21"/>
                <w:szCs w:val="21"/>
                <w:lang w:eastAsia="zh-CN"/>
              </w:rPr>
              <w:t>。</w:t>
            </w:r>
          </w:p>
        </w:tc>
      </w:tr>
      <w:tr w:rsidR="00072A74" w14:paraId="111F6C57" w14:textId="77777777" w:rsidTr="00723CA9">
        <w:trPr>
          <w:trHeight w:val="651"/>
        </w:trPr>
        <w:tc>
          <w:tcPr>
            <w:tcW w:w="13851" w:type="dxa"/>
            <w:gridSpan w:val="21"/>
          </w:tcPr>
          <w:p w14:paraId="1B792223" w14:textId="77777777" w:rsidR="00072A74" w:rsidRDefault="00DD271B">
            <w:pPr>
              <w:jc w:val="center"/>
              <w:rPr>
                <w:rFonts w:ascii="Times New Roman" w:hAnsi="Times New Roman" w:cs="Times New Roman"/>
                <w:sz w:val="36"/>
                <w:szCs w:val="36"/>
              </w:rPr>
            </w:pPr>
            <w:r>
              <w:rPr>
                <w:rFonts w:ascii="宋体" w:hAnsi="宋体" w:hint="eastAsia"/>
                <w:b/>
                <w:sz w:val="28"/>
              </w:rPr>
              <w:lastRenderedPageBreak/>
              <w:t>主要知识产权和标准规范等目录</w:t>
            </w:r>
          </w:p>
        </w:tc>
      </w:tr>
      <w:tr w:rsidR="00072A74" w14:paraId="7FEEEBF6" w14:textId="77777777" w:rsidTr="009751F3">
        <w:trPr>
          <w:trHeight w:val="1226"/>
        </w:trPr>
        <w:tc>
          <w:tcPr>
            <w:tcW w:w="498" w:type="dxa"/>
            <w:vAlign w:val="center"/>
          </w:tcPr>
          <w:p w14:paraId="7D8BEDFD" w14:textId="77777777" w:rsidR="00072A74" w:rsidRDefault="00DD271B">
            <w:pPr>
              <w:jc w:val="center"/>
              <w:rPr>
                <w:rFonts w:ascii="Times New Roman" w:eastAsia="黑体" w:hAnsi="Times New Roman" w:cs="Times New Roman"/>
              </w:rPr>
            </w:pPr>
            <w:r>
              <w:rPr>
                <w:rFonts w:ascii="Times New Roman" w:eastAsia="黑体" w:hAnsi="Times New Roman" w:cs="黑体" w:hint="eastAsia"/>
              </w:rPr>
              <w:t>序号</w:t>
            </w:r>
          </w:p>
        </w:tc>
        <w:tc>
          <w:tcPr>
            <w:tcW w:w="1559" w:type="dxa"/>
            <w:gridSpan w:val="4"/>
            <w:vAlign w:val="center"/>
          </w:tcPr>
          <w:p w14:paraId="7C35FF70" w14:textId="77777777" w:rsidR="00072A74" w:rsidRDefault="00DD271B">
            <w:pPr>
              <w:jc w:val="center"/>
              <w:rPr>
                <w:rFonts w:ascii="Times New Roman" w:eastAsia="黑体" w:hAnsi="Times New Roman" w:cs="Times New Roman"/>
              </w:rPr>
            </w:pPr>
            <w:r>
              <w:rPr>
                <w:rFonts w:ascii="Times New Roman" w:eastAsia="黑体" w:hAnsi="Times New Roman" w:cs="黑体" w:hint="eastAsia"/>
              </w:rPr>
              <w:t>知识产权（标准）类别</w:t>
            </w:r>
          </w:p>
        </w:tc>
        <w:tc>
          <w:tcPr>
            <w:tcW w:w="2977" w:type="dxa"/>
            <w:gridSpan w:val="5"/>
            <w:vAlign w:val="center"/>
          </w:tcPr>
          <w:p w14:paraId="3E9567B2" w14:textId="77777777" w:rsidR="00072A74" w:rsidRDefault="00DD271B">
            <w:pPr>
              <w:jc w:val="center"/>
              <w:rPr>
                <w:rFonts w:ascii="Times New Roman" w:eastAsia="黑体" w:hAnsi="Times New Roman" w:cs="Times New Roman"/>
              </w:rPr>
            </w:pPr>
            <w:r>
              <w:rPr>
                <w:rFonts w:ascii="Times New Roman" w:eastAsia="黑体" w:hAnsi="Times New Roman" w:cs="黑体" w:hint="eastAsia"/>
              </w:rPr>
              <w:t>知识产权（标准）具体名称</w:t>
            </w:r>
          </w:p>
        </w:tc>
        <w:tc>
          <w:tcPr>
            <w:tcW w:w="965" w:type="dxa"/>
            <w:vAlign w:val="center"/>
          </w:tcPr>
          <w:p w14:paraId="04B7E2D2" w14:textId="77777777" w:rsidR="00072A74" w:rsidRDefault="00DD271B">
            <w:pPr>
              <w:jc w:val="center"/>
              <w:rPr>
                <w:rFonts w:ascii="Times New Roman" w:eastAsia="黑体" w:hAnsi="Times New Roman" w:cs="Times New Roman"/>
              </w:rPr>
            </w:pPr>
            <w:r>
              <w:rPr>
                <w:rFonts w:ascii="Times New Roman" w:eastAsia="黑体" w:hAnsi="Times New Roman" w:cs="Times New Roman" w:hint="eastAsia"/>
              </w:rPr>
              <w:t>国家</w:t>
            </w:r>
          </w:p>
          <w:p w14:paraId="1D854CE3" w14:textId="77777777" w:rsidR="00072A74" w:rsidRDefault="00DD271B">
            <w:pPr>
              <w:jc w:val="center"/>
              <w:rPr>
                <w:rFonts w:ascii="Times New Roman" w:eastAsia="黑体" w:hAnsi="Times New Roman" w:cs="Times New Roman"/>
              </w:rPr>
            </w:pPr>
            <w:r>
              <w:rPr>
                <w:rFonts w:ascii="Times New Roman" w:eastAsia="黑体" w:hAnsi="Times New Roman" w:cs="Times New Roman" w:hint="eastAsia"/>
              </w:rPr>
              <w:t>（地区）</w:t>
            </w:r>
          </w:p>
        </w:tc>
        <w:tc>
          <w:tcPr>
            <w:tcW w:w="1445" w:type="dxa"/>
            <w:gridSpan w:val="3"/>
            <w:vAlign w:val="center"/>
          </w:tcPr>
          <w:p w14:paraId="1DE35597" w14:textId="77777777" w:rsidR="00072A74" w:rsidRDefault="00DD271B">
            <w:pPr>
              <w:jc w:val="center"/>
              <w:rPr>
                <w:rFonts w:ascii="Times New Roman" w:eastAsia="黑体" w:hAnsi="Times New Roman" w:cs="Times New Roman"/>
              </w:rPr>
            </w:pPr>
            <w:r>
              <w:rPr>
                <w:rFonts w:ascii="Times New Roman" w:eastAsia="黑体" w:hAnsi="Times New Roman" w:cs="Times New Roman" w:hint="eastAsia"/>
              </w:rPr>
              <w:t>授权号</w:t>
            </w:r>
          </w:p>
          <w:p w14:paraId="35575361" w14:textId="77777777" w:rsidR="00072A74" w:rsidRDefault="00DD271B">
            <w:pPr>
              <w:jc w:val="center"/>
              <w:rPr>
                <w:rFonts w:ascii="Times New Roman" w:eastAsia="黑体" w:hAnsi="Times New Roman" w:cs="Times New Roman"/>
              </w:rPr>
            </w:pPr>
            <w:r>
              <w:rPr>
                <w:rFonts w:ascii="Times New Roman" w:eastAsia="黑体" w:hAnsi="Times New Roman" w:cs="Times New Roman" w:hint="eastAsia"/>
              </w:rPr>
              <w:t>（标准编号）</w:t>
            </w:r>
          </w:p>
        </w:tc>
        <w:tc>
          <w:tcPr>
            <w:tcW w:w="1417" w:type="dxa"/>
            <w:gridSpan w:val="2"/>
            <w:vAlign w:val="center"/>
          </w:tcPr>
          <w:p w14:paraId="72267BB0" w14:textId="77777777" w:rsidR="00072A74" w:rsidRDefault="00DD271B">
            <w:pPr>
              <w:jc w:val="center"/>
              <w:rPr>
                <w:rFonts w:ascii="Times New Roman" w:eastAsia="黑体" w:hAnsi="Times New Roman" w:cs="Times New Roman"/>
              </w:rPr>
            </w:pPr>
            <w:r>
              <w:rPr>
                <w:rFonts w:ascii="Times New Roman" w:eastAsia="黑体" w:hAnsi="Times New Roman" w:cs="Times New Roman" w:hint="eastAsia"/>
              </w:rPr>
              <w:t>授权（标准发布）日期</w:t>
            </w:r>
          </w:p>
        </w:tc>
        <w:tc>
          <w:tcPr>
            <w:tcW w:w="1063" w:type="dxa"/>
            <w:vAlign w:val="center"/>
          </w:tcPr>
          <w:p w14:paraId="49640BC5" w14:textId="77777777" w:rsidR="00072A74" w:rsidRDefault="00DD271B">
            <w:pPr>
              <w:jc w:val="center"/>
              <w:rPr>
                <w:rFonts w:ascii="Times New Roman" w:eastAsia="黑体" w:hAnsi="Times New Roman" w:cs="Times New Roman"/>
              </w:rPr>
            </w:pPr>
            <w:r w:rsidRPr="00A40C22">
              <w:rPr>
                <w:rFonts w:ascii="Times New Roman" w:eastAsia="黑体" w:hAnsi="Times New Roman" w:cs="Times New Roman" w:hint="eastAsia"/>
              </w:rPr>
              <w:t>证书编号（标准批准发布部门）</w:t>
            </w:r>
          </w:p>
        </w:tc>
        <w:tc>
          <w:tcPr>
            <w:tcW w:w="1630" w:type="dxa"/>
            <w:gridSpan w:val="2"/>
            <w:vAlign w:val="center"/>
          </w:tcPr>
          <w:p w14:paraId="1E244FB9" w14:textId="77777777" w:rsidR="00072A74" w:rsidRDefault="00DD271B">
            <w:pPr>
              <w:jc w:val="center"/>
              <w:rPr>
                <w:rFonts w:ascii="Times New Roman" w:eastAsia="黑体" w:hAnsi="Times New Roman" w:cs="Times New Roman"/>
              </w:rPr>
            </w:pPr>
            <w:r>
              <w:rPr>
                <w:rFonts w:ascii="Times New Roman" w:eastAsia="黑体" w:hAnsi="Times New Roman" w:cs="黑体" w:hint="eastAsia"/>
              </w:rPr>
              <w:t>权利人（标准起草单位）</w:t>
            </w:r>
          </w:p>
        </w:tc>
        <w:tc>
          <w:tcPr>
            <w:tcW w:w="1588" w:type="dxa"/>
            <w:vAlign w:val="center"/>
          </w:tcPr>
          <w:p w14:paraId="721326CC" w14:textId="77777777" w:rsidR="00072A74" w:rsidRDefault="00DD271B">
            <w:pPr>
              <w:jc w:val="center"/>
              <w:rPr>
                <w:rFonts w:ascii="Times New Roman" w:eastAsia="黑体" w:hAnsi="Times New Roman" w:cs="Times New Roman"/>
              </w:rPr>
            </w:pPr>
            <w:r>
              <w:rPr>
                <w:rFonts w:ascii="Times New Roman" w:eastAsia="黑体" w:hAnsi="Times New Roman" w:cs="黑体" w:hint="eastAsia"/>
              </w:rPr>
              <w:t>发明人（标准起草人）</w:t>
            </w:r>
          </w:p>
        </w:tc>
        <w:tc>
          <w:tcPr>
            <w:tcW w:w="709" w:type="dxa"/>
            <w:vAlign w:val="center"/>
          </w:tcPr>
          <w:p w14:paraId="63C461F5" w14:textId="77777777" w:rsidR="00072A74" w:rsidRDefault="00DD271B">
            <w:pPr>
              <w:jc w:val="center"/>
              <w:rPr>
                <w:rFonts w:ascii="Times New Roman" w:eastAsia="黑体" w:hAnsi="Times New Roman" w:cs="Times New Roman"/>
              </w:rPr>
            </w:pPr>
            <w:r>
              <w:rPr>
                <w:rFonts w:ascii="Times New Roman" w:eastAsia="黑体" w:hAnsi="Times New Roman" w:cs="黑体" w:hint="eastAsia"/>
              </w:rPr>
              <w:t>发明专利（标准）有效状态</w:t>
            </w:r>
          </w:p>
        </w:tc>
      </w:tr>
      <w:tr w:rsidR="00DD7D39" w14:paraId="3BCCB701" w14:textId="77777777" w:rsidTr="009751F3">
        <w:tc>
          <w:tcPr>
            <w:tcW w:w="498" w:type="dxa"/>
            <w:vAlign w:val="center"/>
          </w:tcPr>
          <w:p w14:paraId="0BDF3528" w14:textId="09977238"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hint="eastAsia"/>
              </w:rPr>
              <w:t>1</w:t>
            </w:r>
          </w:p>
        </w:tc>
        <w:tc>
          <w:tcPr>
            <w:tcW w:w="1559" w:type="dxa"/>
            <w:gridSpan w:val="4"/>
            <w:vAlign w:val="center"/>
          </w:tcPr>
          <w:p w14:paraId="0D06EB85" w14:textId="79073ECF" w:rsidR="00DD7D39" w:rsidRPr="001F0260" w:rsidRDefault="00DD7D39" w:rsidP="00DD7D39">
            <w:pPr>
              <w:jc w:val="center"/>
              <w:rPr>
                <w:rFonts w:ascii="Times New Roman" w:eastAsiaTheme="minorEastAsia" w:hAnsi="Times New Roman" w:cs="Times New Roman"/>
                <w:color w:val="000000"/>
                <w:kern w:val="0"/>
              </w:rPr>
            </w:pPr>
            <w:r w:rsidRPr="00A40C22">
              <w:rPr>
                <w:rFonts w:ascii="Times New Roman" w:eastAsiaTheme="minorEastAsia" w:hAnsi="Times New Roman" w:cs="Times New Roman"/>
                <w:color w:val="000000"/>
                <w:kern w:val="0"/>
              </w:rPr>
              <w:t>发明</w:t>
            </w:r>
            <w:r w:rsidRPr="001F0260">
              <w:rPr>
                <w:rFonts w:ascii="Times New Roman" w:eastAsiaTheme="minorEastAsia" w:hAnsi="Times New Roman" w:cs="Times New Roman"/>
                <w:color w:val="000000"/>
                <w:kern w:val="0"/>
              </w:rPr>
              <w:t>专利</w:t>
            </w:r>
          </w:p>
        </w:tc>
        <w:tc>
          <w:tcPr>
            <w:tcW w:w="2977" w:type="dxa"/>
            <w:gridSpan w:val="5"/>
            <w:vAlign w:val="center"/>
          </w:tcPr>
          <w:p w14:paraId="5D85F254" w14:textId="2592917A"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海洋生物多糖基复合海绵的制备方法、复合海绵及应用</w:t>
            </w:r>
          </w:p>
        </w:tc>
        <w:tc>
          <w:tcPr>
            <w:tcW w:w="965" w:type="dxa"/>
            <w:vAlign w:val="center"/>
          </w:tcPr>
          <w:p w14:paraId="76AE7660" w14:textId="77B1D385"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中国</w:t>
            </w:r>
          </w:p>
        </w:tc>
        <w:tc>
          <w:tcPr>
            <w:tcW w:w="1445" w:type="dxa"/>
            <w:gridSpan w:val="3"/>
            <w:vAlign w:val="center"/>
          </w:tcPr>
          <w:p w14:paraId="1E00365D" w14:textId="0B4F46DF"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ZL201910910930314.4</w:t>
            </w:r>
          </w:p>
        </w:tc>
        <w:tc>
          <w:tcPr>
            <w:tcW w:w="1417" w:type="dxa"/>
            <w:gridSpan w:val="2"/>
            <w:vAlign w:val="center"/>
          </w:tcPr>
          <w:p w14:paraId="0932606F" w14:textId="733B005C"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2022</w:t>
            </w:r>
            <w:r>
              <w:rPr>
                <w:rFonts w:ascii="Times New Roman" w:hAnsi="Times New Roman" w:cs="Times New Roman" w:hint="eastAsia"/>
                <w:color w:val="000000" w:themeColor="text1"/>
              </w:rPr>
              <w:t>年</w:t>
            </w:r>
            <w:r w:rsidRPr="001F0260">
              <w:rPr>
                <w:rFonts w:ascii="Times New Roman" w:hAnsi="Times New Roman" w:cs="Times New Roman"/>
                <w:color w:val="000000" w:themeColor="text1"/>
              </w:rPr>
              <w:t>1</w:t>
            </w:r>
            <w:r>
              <w:rPr>
                <w:rFonts w:ascii="Times New Roman" w:hAnsi="Times New Roman" w:cs="Times New Roman" w:hint="eastAsia"/>
                <w:color w:val="000000" w:themeColor="text1"/>
              </w:rPr>
              <w:t>月</w:t>
            </w:r>
            <w:r w:rsidRPr="001F0260">
              <w:rPr>
                <w:rFonts w:ascii="Times New Roman" w:hAnsi="Times New Roman" w:cs="Times New Roman"/>
                <w:color w:val="000000" w:themeColor="text1"/>
              </w:rPr>
              <w:t>4</w:t>
            </w:r>
            <w:r>
              <w:rPr>
                <w:rFonts w:ascii="Times New Roman" w:hAnsi="Times New Roman" w:cs="Times New Roman" w:hint="eastAsia"/>
                <w:color w:val="000000" w:themeColor="text1"/>
              </w:rPr>
              <w:t>日</w:t>
            </w:r>
          </w:p>
        </w:tc>
        <w:tc>
          <w:tcPr>
            <w:tcW w:w="1063" w:type="dxa"/>
            <w:vAlign w:val="center"/>
          </w:tcPr>
          <w:p w14:paraId="6CAA4336" w14:textId="722BFD5B" w:rsidR="00DD7D39" w:rsidRPr="001F0260" w:rsidRDefault="00DD7D39" w:rsidP="00DD7D39">
            <w:pPr>
              <w:jc w:val="center"/>
              <w:rPr>
                <w:rFonts w:ascii="Times New Roman" w:eastAsiaTheme="minorEastAsia" w:hAnsi="Times New Roman" w:cs="Times New Roman"/>
              </w:rPr>
            </w:pPr>
            <w:r w:rsidRPr="00A55FC7">
              <w:rPr>
                <w:rFonts w:asciiTheme="minorEastAsia" w:eastAsiaTheme="minorEastAsia" w:hAnsiTheme="minorEastAsia" w:cs="Times New Roman"/>
              </w:rPr>
              <w:t>4</w:t>
            </w:r>
            <w:r>
              <w:rPr>
                <w:rFonts w:asciiTheme="minorEastAsia" w:eastAsiaTheme="minorEastAsia" w:hAnsiTheme="minorEastAsia" w:cs="Times New Roman"/>
              </w:rPr>
              <w:t>880682</w:t>
            </w:r>
          </w:p>
        </w:tc>
        <w:tc>
          <w:tcPr>
            <w:tcW w:w="1630" w:type="dxa"/>
            <w:gridSpan w:val="2"/>
            <w:vAlign w:val="center"/>
          </w:tcPr>
          <w:p w14:paraId="5AE153FE" w14:textId="60A1B994"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青岛大学</w:t>
            </w:r>
            <w:r w:rsidR="00C62C39">
              <w:rPr>
                <w:rFonts w:ascii="Times New Roman" w:hAnsi="Times New Roman" w:cs="Times New Roman" w:hint="eastAsia"/>
                <w:color w:val="000000" w:themeColor="text1"/>
              </w:rPr>
              <w:t>附属医院</w:t>
            </w:r>
          </w:p>
        </w:tc>
        <w:tc>
          <w:tcPr>
            <w:tcW w:w="1588" w:type="dxa"/>
            <w:vAlign w:val="center"/>
          </w:tcPr>
          <w:p w14:paraId="11602E56" w14:textId="1680E178" w:rsidR="00DD7D39" w:rsidRPr="001F0260" w:rsidRDefault="00DD7D39" w:rsidP="00DD7D39">
            <w:pPr>
              <w:spacing w:line="0" w:lineRule="atLeast"/>
              <w:jc w:val="center"/>
              <w:rPr>
                <w:rFonts w:ascii="Times New Roman" w:eastAsiaTheme="minorEastAsia" w:hAnsi="Times New Roman" w:cs="Times New Roman"/>
              </w:rPr>
            </w:pPr>
            <w:r w:rsidRPr="001F0260">
              <w:rPr>
                <w:rFonts w:ascii="Times New Roman" w:hAnsi="Times New Roman" w:cs="Times New Roman"/>
                <w:color w:val="000000" w:themeColor="text1"/>
              </w:rPr>
              <w:t>周祺惠，郝源萍，袁昌青，李培峰</w:t>
            </w:r>
          </w:p>
        </w:tc>
        <w:tc>
          <w:tcPr>
            <w:tcW w:w="709" w:type="dxa"/>
            <w:vAlign w:val="center"/>
          </w:tcPr>
          <w:p w14:paraId="31DE64C5" w14:textId="32BC28E0" w:rsidR="00DD7D39" w:rsidRDefault="00DD7D39" w:rsidP="00DD7D39">
            <w:pPr>
              <w:widowControl/>
              <w:jc w:val="center"/>
              <w:rPr>
                <w:rFonts w:asciiTheme="minorEastAsia" w:eastAsiaTheme="minorEastAsia" w:hAnsiTheme="minorEastAsia" w:cs="Times New Roman"/>
                <w:kern w:val="0"/>
              </w:rPr>
            </w:pPr>
            <w:r w:rsidRPr="00A45C75">
              <w:rPr>
                <w:rFonts w:ascii="宋体" w:hAnsi="宋体"/>
                <w:color w:val="000000" w:themeColor="text1"/>
                <w:sz w:val="18"/>
                <w:szCs w:val="18"/>
              </w:rPr>
              <w:t>有效</w:t>
            </w:r>
          </w:p>
        </w:tc>
      </w:tr>
      <w:tr w:rsidR="00DD7D39" w14:paraId="4707F945" w14:textId="77777777" w:rsidTr="00433B51">
        <w:tc>
          <w:tcPr>
            <w:tcW w:w="498" w:type="dxa"/>
            <w:vAlign w:val="center"/>
          </w:tcPr>
          <w:p w14:paraId="22F7284B" w14:textId="77286A5D"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hint="eastAsia"/>
              </w:rPr>
              <w:t>2</w:t>
            </w:r>
          </w:p>
        </w:tc>
        <w:tc>
          <w:tcPr>
            <w:tcW w:w="1559" w:type="dxa"/>
            <w:gridSpan w:val="4"/>
            <w:vAlign w:val="center"/>
          </w:tcPr>
          <w:p w14:paraId="7ED18D40" w14:textId="6D3696E1" w:rsidR="00DD7D39" w:rsidRPr="001F0260" w:rsidRDefault="00DD7D39" w:rsidP="00DD7D39">
            <w:pPr>
              <w:jc w:val="center"/>
              <w:rPr>
                <w:rFonts w:ascii="Times New Roman" w:eastAsiaTheme="minorEastAsia" w:hAnsi="Times New Roman" w:cs="Times New Roman"/>
                <w:color w:val="000000"/>
                <w:kern w:val="0"/>
              </w:rPr>
            </w:pPr>
            <w:r w:rsidRPr="00A40C22">
              <w:rPr>
                <w:rFonts w:ascii="Times New Roman" w:eastAsiaTheme="minorEastAsia" w:hAnsi="Times New Roman" w:cs="Times New Roman"/>
                <w:color w:val="000000"/>
                <w:kern w:val="0"/>
              </w:rPr>
              <w:t>发明专利</w:t>
            </w:r>
          </w:p>
        </w:tc>
        <w:tc>
          <w:tcPr>
            <w:tcW w:w="2977" w:type="dxa"/>
            <w:gridSpan w:val="5"/>
            <w:vAlign w:val="center"/>
          </w:tcPr>
          <w:p w14:paraId="4824BF72" w14:textId="60D91120" w:rsidR="00DD7D39" w:rsidRPr="00A40C22" w:rsidRDefault="00DD7D39" w:rsidP="00DD7D39">
            <w:pPr>
              <w:pStyle w:val="Default"/>
              <w:jc w:val="center"/>
              <w:rPr>
                <w:rFonts w:ascii="Times New Roman" w:eastAsiaTheme="minorEastAsia" w:hAnsi="Times New Roman" w:cs="Times New Roman"/>
                <w:sz w:val="21"/>
                <w:szCs w:val="21"/>
              </w:rPr>
            </w:pPr>
            <w:r w:rsidRPr="00A40C22">
              <w:rPr>
                <w:rFonts w:ascii="Times New Roman" w:eastAsiaTheme="minorEastAsia" w:hAnsi="Times New Roman" w:cs="Times New Roman"/>
                <w:sz w:val="21"/>
                <w:szCs w:val="21"/>
              </w:rPr>
              <w:t>一种壳聚糖和藻酸丙二醇酯共混微胶囊的制备及其应用</w:t>
            </w:r>
          </w:p>
        </w:tc>
        <w:tc>
          <w:tcPr>
            <w:tcW w:w="965" w:type="dxa"/>
            <w:vAlign w:val="center"/>
          </w:tcPr>
          <w:p w14:paraId="44D1412B" w14:textId="0E425FE4" w:rsidR="00DD7D39" w:rsidRPr="00A40C22" w:rsidRDefault="00DD7D39" w:rsidP="00DD7D39">
            <w:pPr>
              <w:jc w:val="center"/>
              <w:rPr>
                <w:rFonts w:ascii="Times New Roman" w:eastAsiaTheme="minorEastAsia" w:hAnsi="Times New Roman" w:cs="Times New Roman"/>
                <w:color w:val="000000"/>
                <w:kern w:val="0"/>
              </w:rPr>
            </w:pPr>
            <w:r w:rsidRPr="00A40C22">
              <w:rPr>
                <w:rFonts w:ascii="Times New Roman" w:eastAsiaTheme="minorEastAsia" w:hAnsi="Times New Roman" w:cs="Times New Roman"/>
                <w:color w:val="000000"/>
                <w:kern w:val="0"/>
              </w:rPr>
              <w:t>中国</w:t>
            </w:r>
          </w:p>
        </w:tc>
        <w:tc>
          <w:tcPr>
            <w:tcW w:w="1445" w:type="dxa"/>
            <w:gridSpan w:val="3"/>
            <w:vAlign w:val="center"/>
          </w:tcPr>
          <w:p w14:paraId="2ABDF6C6" w14:textId="04E823C8" w:rsidR="00DD7D39" w:rsidRPr="00A40C22" w:rsidRDefault="00DD7D39" w:rsidP="00DD7D39">
            <w:pPr>
              <w:jc w:val="center"/>
              <w:rPr>
                <w:rFonts w:ascii="Times New Roman" w:eastAsiaTheme="minorEastAsia" w:hAnsi="Times New Roman" w:cs="Times New Roman"/>
                <w:color w:val="000000"/>
                <w:kern w:val="0"/>
              </w:rPr>
            </w:pPr>
            <w:r>
              <w:rPr>
                <w:rFonts w:ascii="Times New Roman" w:eastAsiaTheme="minorEastAsia" w:hAnsi="Times New Roman" w:cs="Times New Roman"/>
                <w:color w:val="000000"/>
                <w:kern w:val="0"/>
              </w:rPr>
              <w:t>ZL</w:t>
            </w:r>
            <w:r w:rsidRPr="00A40C22">
              <w:rPr>
                <w:rFonts w:ascii="Times New Roman" w:eastAsiaTheme="minorEastAsia" w:hAnsi="Times New Roman" w:cs="Times New Roman"/>
                <w:color w:val="000000"/>
                <w:kern w:val="0"/>
              </w:rPr>
              <w:t>201810566412.X</w:t>
            </w:r>
          </w:p>
        </w:tc>
        <w:tc>
          <w:tcPr>
            <w:tcW w:w="1417" w:type="dxa"/>
            <w:gridSpan w:val="2"/>
            <w:vAlign w:val="center"/>
          </w:tcPr>
          <w:p w14:paraId="54B0CFD6" w14:textId="25F03B26" w:rsidR="00DD7D39" w:rsidRPr="00A40C22" w:rsidRDefault="00DD7D39" w:rsidP="00DD7D39">
            <w:pPr>
              <w:jc w:val="center"/>
              <w:rPr>
                <w:rFonts w:ascii="Times New Roman" w:eastAsiaTheme="minorEastAsia" w:hAnsi="Times New Roman" w:cs="Times New Roman"/>
                <w:color w:val="000000"/>
                <w:kern w:val="0"/>
              </w:rPr>
            </w:pPr>
            <w:r w:rsidRPr="00A40C22">
              <w:rPr>
                <w:rFonts w:ascii="Times New Roman" w:eastAsiaTheme="minorEastAsia" w:hAnsi="Times New Roman" w:cs="Times New Roman" w:hint="eastAsia"/>
                <w:color w:val="000000"/>
                <w:kern w:val="0"/>
              </w:rPr>
              <w:t>2</w:t>
            </w:r>
            <w:r w:rsidRPr="00A40C22">
              <w:rPr>
                <w:rFonts w:ascii="Times New Roman" w:eastAsiaTheme="minorEastAsia" w:hAnsi="Times New Roman" w:cs="Times New Roman"/>
                <w:color w:val="000000"/>
                <w:kern w:val="0"/>
              </w:rPr>
              <w:t>021</w:t>
            </w:r>
            <w:r>
              <w:rPr>
                <w:rFonts w:ascii="Times New Roman" w:hAnsi="Times New Roman" w:cs="Times New Roman" w:hint="eastAsia"/>
                <w:color w:val="000000" w:themeColor="text1"/>
              </w:rPr>
              <w:t>年</w:t>
            </w:r>
            <w:r w:rsidRPr="00A40C22">
              <w:rPr>
                <w:rFonts w:ascii="Times New Roman" w:eastAsiaTheme="minorEastAsia" w:hAnsi="Times New Roman" w:cs="Times New Roman"/>
                <w:color w:val="000000"/>
                <w:kern w:val="0"/>
              </w:rPr>
              <w:t>9</w:t>
            </w:r>
            <w:r>
              <w:rPr>
                <w:rFonts w:ascii="Times New Roman" w:hAnsi="Times New Roman" w:cs="Times New Roman" w:hint="eastAsia"/>
                <w:color w:val="000000" w:themeColor="text1"/>
              </w:rPr>
              <w:t>月</w:t>
            </w:r>
          </w:p>
        </w:tc>
        <w:tc>
          <w:tcPr>
            <w:tcW w:w="1063" w:type="dxa"/>
            <w:vAlign w:val="center"/>
          </w:tcPr>
          <w:p w14:paraId="1E2230A4" w14:textId="59E5724E" w:rsidR="00DD7D39" w:rsidRPr="00A40C22" w:rsidRDefault="00DD7D39" w:rsidP="00DD7D39">
            <w:pPr>
              <w:jc w:val="center"/>
              <w:rPr>
                <w:rFonts w:ascii="Times New Roman" w:eastAsiaTheme="minorEastAsia" w:hAnsi="Times New Roman" w:cs="Times New Roman"/>
                <w:color w:val="000000"/>
                <w:kern w:val="0"/>
              </w:rPr>
            </w:pPr>
            <w:r w:rsidRPr="00A55FC7">
              <w:rPr>
                <w:rFonts w:asciiTheme="minorEastAsia" w:eastAsiaTheme="minorEastAsia" w:hAnsiTheme="minorEastAsia" w:cs="Times New Roman"/>
              </w:rPr>
              <w:t>4659079</w:t>
            </w:r>
          </w:p>
        </w:tc>
        <w:tc>
          <w:tcPr>
            <w:tcW w:w="1630" w:type="dxa"/>
            <w:gridSpan w:val="2"/>
            <w:vAlign w:val="center"/>
          </w:tcPr>
          <w:p w14:paraId="20B0CCA3" w14:textId="20CCE862" w:rsidR="00DD7D39" w:rsidRPr="00A40C22" w:rsidRDefault="00DD7D39" w:rsidP="00DD7D39">
            <w:pPr>
              <w:jc w:val="center"/>
              <w:rPr>
                <w:rFonts w:ascii="Times New Roman" w:eastAsiaTheme="minorEastAsia" w:hAnsi="Times New Roman" w:cs="Times New Roman"/>
                <w:color w:val="000000"/>
                <w:kern w:val="0"/>
              </w:rPr>
            </w:pPr>
            <w:r w:rsidRPr="00A40C22">
              <w:rPr>
                <w:rFonts w:ascii="Times New Roman" w:eastAsiaTheme="minorEastAsia" w:hAnsi="Times New Roman" w:cs="Times New Roman"/>
                <w:color w:val="000000"/>
                <w:kern w:val="0"/>
              </w:rPr>
              <w:t>青岛明月生物医用材料有限公司</w:t>
            </w:r>
          </w:p>
        </w:tc>
        <w:tc>
          <w:tcPr>
            <w:tcW w:w="1588" w:type="dxa"/>
            <w:vAlign w:val="center"/>
          </w:tcPr>
          <w:p w14:paraId="39A74083" w14:textId="26B65ABB" w:rsidR="00DD7D39" w:rsidRPr="00A40C22" w:rsidRDefault="00DD7D39" w:rsidP="00DD7D39">
            <w:pPr>
              <w:spacing w:line="0" w:lineRule="atLeast"/>
              <w:jc w:val="center"/>
              <w:rPr>
                <w:rFonts w:ascii="Times New Roman" w:eastAsiaTheme="minorEastAsia" w:hAnsi="Times New Roman" w:cs="Times New Roman"/>
                <w:color w:val="000000"/>
                <w:kern w:val="0"/>
              </w:rPr>
            </w:pPr>
            <w:r w:rsidRPr="00A40C22">
              <w:rPr>
                <w:rFonts w:ascii="Times New Roman" w:eastAsiaTheme="minorEastAsia" w:hAnsi="Times New Roman" w:cs="Times New Roman" w:hint="eastAsia"/>
                <w:color w:val="000000"/>
                <w:kern w:val="0"/>
              </w:rPr>
              <w:t>张德蒙，张梦雪，邓云龙，石少娟，秦益民</w:t>
            </w:r>
          </w:p>
        </w:tc>
        <w:tc>
          <w:tcPr>
            <w:tcW w:w="709" w:type="dxa"/>
            <w:vAlign w:val="center"/>
          </w:tcPr>
          <w:p w14:paraId="6062BD60" w14:textId="322453FD" w:rsidR="00DD7D39" w:rsidRPr="00A40C22" w:rsidRDefault="00DD7D39" w:rsidP="00DD7D39">
            <w:pPr>
              <w:widowControl/>
              <w:jc w:val="center"/>
              <w:rPr>
                <w:rFonts w:ascii="Times New Roman" w:eastAsiaTheme="minorEastAsia" w:hAnsi="Times New Roman" w:cs="Times New Roman"/>
                <w:color w:val="000000"/>
                <w:kern w:val="0"/>
              </w:rPr>
            </w:pPr>
            <w:r w:rsidRPr="00A45C75">
              <w:rPr>
                <w:rFonts w:ascii="宋体" w:hAnsi="宋体"/>
                <w:color w:val="000000" w:themeColor="text1"/>
                <w:sz w:val="18"/>
                <w:szCs w:val="18"/>
              </w:rPr>
              <w:t>有效</w:t>
            </w:r>
          </w:p>
        </w:tc>
      </w:tr>
      <w:tr w:rsidR="00DD7D39" w14:paraId="3CBFE5FF" w14:textId="77777777" w:rsidTr="009751F3">
        <w:trPr>
          <w:trHeight w:val="322"/>
        </w:trPr>
        <w:tc>
          <w:tcPr>
            <w:tcW w:w="498" w:type="dxa"/>
            <w:vAlign w:val="center"/>
          </w:tcPr>
          <w:p w14:paraId="3795683F" w14:textId="1EAF8396"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rPr>
              <w:t>3</w:t>
            </w:r>
          </w:p>
        </w:tc>
        <w:tc>
          <w:tcPr>
            <w:tcW w:w="1559" w:type="dxa"/>
            <w:gridSpan w:val="4"/>
            <w:vAlign w:val="center"/>
          </w:tcPr>
          <w:p w14:paraId="79CD0C47" w14:textId="1837AF40"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论文</w:t>
            </w:r>
          </w:p>
        </w:tc>
        <w:tc>
          <w:tcPr>
            <w:tcW w:w="2977" w:type="dxa"/>
            <w:gridSpan w:val="5"/>
            <w:vAlign w:val="center"/>
          </w:tcPr>
          <w:p w14:paraId="4A5D065D" w14:textId="755F1541"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High-Throughput Methods in the Discovery and Study of Biomaterials and Materiobiology</w:t>
            </w:r>
          </w:p>
        </w:tc>
        <w:tc>
          <w:tcPr>
            <w:tcW w:w="965" w:type="dxa"/>
            <w:vAlign w:val="center"/>
          </w:tcPr>
          <w:p w14:paraId="6DCA0050" w14:textId="536C7A4C" w:rsidR="00DD7D39" w:rsidRPr="001F0260" w:rsidRDefault="00DD7D39" w:rsidP="00DD7D39">
            <w:pPr>
              <w:jc w:val="center"/>
              <w:rPr>
                <w:rFonts w:ascii="Times New Roman" w:eastAsiaTheme="minorEastAsia" w:hAnsi="Times New Roman" w:cs="Times New Roman"/>
              </w:rPr>
            </w:pPr>
            <w:r>
              <w:rPr>
                <w:rFonts w:ascii="Times New Roman" w:hAnsi="Times New Roman" w:cs="Times New Roman" w:hint="eastAsia"/>
                <w:color w:val="000000" w:themeColor="text1"/>
              </w:rPr>
              <w:t>美国</w:t>
            </w:r>
          </w:p>
        </w:tc>
        <w:tc>
          <w:tcPr>
            <w:tcW w:w="1445" w:type="dxa"/>
            <w:gridSpan w:val="3"/>
            <w:vAlign w:val="center"/>
          </w:tcPr>
          <w:p w14:paraId="039CA4F5" w14:textId="77777777" w:rsidR="00DD7D39" w:rsidRPr="001F0260" w:rsidRDefault="00DD7D39" w:rsidP="00DD7D39">
            <w:pPr>
              <w:widowControl/>
              <w:jc w:val="center"/>
              <w:rPr>
                <w:rFonts w:ascii="Times New Roman" w:hAnsi="Times New Roman" w:cs="Times New Roman"/>
                <w:color w:val="000000" w:themeColor="text1"/>
                <w:shd w:val="clear" w:color="auto" w:fill="FFFFFF"/>
              </w:rPr>
            </w:pPr>
            <w:r w:rsidRPr="001F0260">
              <w:rPr>
                <w:rFonts w:ascii="Times New Roman" w:hAnsi="Times New Roman" w:cs="Times New Roman"/>
                <w:color w:val="000000" w:themeColor="text1"/>
              </w:rPr>
              <w:fldChar w:fldCharType="begin"/>
            </w:r>
            <w:r w:rsidRPr="001F0260">
              <w:rPr>
                <w:rFonts w:ascii="Times New Roman" w:hAnsi="Times New Roman" w:cs="Times New Roman"/>
                <w:color w:val="000000" w:themeColor="text1"/>
              </w:rPr>
              <w:instrText xml:space="preserve"> HYPERLINK "https://www.x-mol.com/paper/1371005592009129984?adv" \t "_blank" </w:instrText>
            </w:r>
            <w:r w:rsidRPr="001F0260">
              <w:rPr>
                <w:rFonts w:ascii="Times New Roman" w:hAnsi="Times New Roman" w:cs="Times New Roman"/>
                <w:color w:val="000000" w:themeColor="text1"/>
              </w:rPr>
              <w:fldChar w:fldCharType="separate"/>
            </w:r>
            <w:r w:rsidRPr="001F0260">
              <w:rPr>
                <w:rFonts w:ascii="Times New Roman" w:hAnsi="Times New Roman" w:cs="Times New Roman"/>
                <w:color w:val="000000" w:themeColor="text1"/>
              </w:rPr>
              <w:t>DOI:10.1021/acs.chemrev.0c00752</w:t>
            </w:r>
          </w:p>
          <w:p w14:paraId="2B70FB56" w14:textId="77777777" w:rsidR="00DD7D39" w:rsidRPr="001F0260" w:rsidRDefault="00DD7D39" w:rsidP="00DD7D39">
            <w:pPr>
              <w:widowControl/>
              <w:jc w:val="center"/>
              <w:rPr>
                <w:rFonts w:ascii="Times New Roman" w:hAnsi="Times New Roman" w:cs="Times New Roman"/>
                <w:color w:val="000000" w:themeColor="text1"/>
              </w:rPr>
            </w:pPr>
            <w:r w:rsidRPr="001F0260">
              <w:rPr>
                <w:rFonts w:ascii="Times New Roman" w:hAnsi="Times New Roman" w:cs="Times New Roman"/>
                <w:color w:val="000000" w:themeColor="text1"/>
              </w:rPr>
              <w:fldChar w:fldCharType="end"/>
            </w:r>
          </w:p>
          <w:p w14:paraId="797AF7CB" w14:textId="2E8FF97E" w:rsidR="00DD7D39" w:rsidRPr="001F0260" w:rsidRDefault="00DD7D39" w:rsidP="00DD7D39">
            <w:pPr>
              <w:jc w:val="center"/>
              <w:rPr>
                <w:rFonts w:ascii="Times New Roman" w:eastAsiaTheme="minorEastAsia" w:hAnsi="Times New Roman" w:cs="Times New Roman"/>
                <w:color w:val="000000"/>
                <w:kern w:val="0"/>
              </w:rPr>
            </w:pPr>
          </w:p>
        </w:tc>
        <w:tc>
          <w:tcPr>
            <w:tcW w:w="1417" w:type="dxa"/>
            <w:gridSpan w:val="2"/>
            <w:vAlign w:val="center"/>
          </w:tcPr>
          <w:p w14:paraId="7D8114F6" w14:textId="0AA4CB0B"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2021</w:t>
            </w:r>
            <w:r>
              <w:rPr>
                <w:rFonts w:ascii="Times New Roman" w:hAnsi="Times New Roman" w:cs="Times New Roman" w:hint="eastAsia"/>
                <w:color w:val="000000" w:themeColor="text1"/>
              </w:rPr>
              <w:t>年</w:t>
            </w:r>
            <w:r w:rsidRPr="001F0260">
              <w:rPr>
                <w:rFonts w:ascii="Times New Roman" w:hAnsi="Times New Roman" w:cs="Times New Roman"/>
                <w:color w:val="000000" w:themeColor="text1"/>
              </w:rPr>
              <w:t>3</w:t>
            </w:r>
            <w:r>
              <w:rPr>
                <w:rFonts w:ascii="Times New Roman" w:hAnsi="Times New Roman" w:cs="Times New Roman" w:hint="eastAsia"/>
                <w:color w:val="000000" w:themeColor="text1"/>
              </w:rPr>
              <w:t>月</w:t>
            </w:r>
            <w:r w:rsidRPr="001F0260">
              <w:rPr>
                <w:rFonts w:ascii="Times New Roman" w:hAnsi="Times New Roman" w:cs="Times New Roman"/>
                <w:color w:val="000000" w:themeColor="text1"/>
              </w:rPr>
              <w:t>11</w:t>
            </w:r>
            <w:r>
              <w:rPr>
                <w:rFonts w:ascii="Times New Roman" w:hAnsi="Times New Roman" w:cs="Times New Roman" w:hint="eastAsia"/>
                <w:color w:val="000000" w:themeColor="text1"/>
              </w:rPr>
              <w:t>日</w:t>
            </w:r>
          </w:p>
        </w:tc>
        <w:tc>
          <w:tcPr>
            <w:tcW w:w="1063" w:type="dxa"/>
            <w:vAlign w:val="center"/>
          </w:tcPr>
          <w:p w14:paraId="5C0E2910" w14:textId="0C74389F"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Chemical Reviews</w:t>
            </w:r>
          </w:p>
        </w:tc>
        <w:tc>
          <w:tcPr>
            <w:tcW w:w="1630" w:type="dxa"/>
            <w:gridSpan w:val="2"/>
            <w:vAlign w:val="center"/>
          </w:tcPr>
          <w:p w14:paraId="264A22DB" w14:textId="41222BA4"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青岛大学</w:t>
            </w:r>
          </w:p>
        </w:tc>
        <w:tc>
          <w:tcPr>
            <w:tcW w:w="1588" w:type="dxa"/>
            <w:vAlign w:val="center"/>
          </w:tcPr>
          <w:p w14:paraId="0527EF73" w14:textId="78A43478" w:rsidR="00DD7D39" w:rsidRPr="001F0260" w:rsidRDefault="00DD7D39" w:rsidP="00DD7D39">
            <w:pPr>
              <w:spacing w:line="0" w:lineRule="atLeast"/>
              <w:jc w:val="center"/>
              <w:rPr>
                <w:rFonts w:ascii="Times New Roman" w:eastAsiaTheme="minorEastAsia" w:hAnsi="Times New Roman" w:cs="Times New Roman"/>
              </w:rPr>
            </w:pPr>
            <w:r w:rsidRPr="001F0260">
              <w:rPr>
                <w:rFonts w:ascii="Times New Roman" w:hAnsi="Times New Roman" w:cs="Times New Roman"/>
                <w:color w:val="000000" w:themeColor="text1"/>
              </w:rPr>
              <w:t xml:space="preserve">Liangliang Yang, Sara Pijuan-Galito, Hoon Suk Rho, Aliaksei S Vasilevich, Aysegul Dede Eren, Lu Ge, Pamela Habibović, Morgan Alexander, Jan de Boer, Aurélie Carlier, Patrick </w:t>
            </w:r>
            <w:r w:rsidRPr="001F0260">
              <w:rPr>
                <w:rFonts w:ascii="Times New Roman" w:hAnsi="Times New Roman" w:cs="Times New Roman"/>
                <w:color w:val="000000" w:themeColor="text1"/>
              </w:rPr>
              <w:lastRenderedPageBreak/>
              <w:t>vanRijn, </w:t>
            </w:r>
            <w:r w:rsidRPr="00634A6B">
              <w:rPr>
                <w:rStyle w:val="af5"/>
                <w:rFonts w:ascii="Times New Roman" w:hAnsi="Times New Roman" w:cs="Times New Roman"/>
                <w:color w:val="000000" w:themeColor="text1"/>
                <w:u w:val="single"/>
                <w:shd w:val="clear" w:color="auto" w:fill="FFFFFF"/>
              </w:rPr>
              <w:t>Qihui Zhou</w:t>
            </w:r>
            <w:r w:rsidRPr="00634A6B">
              <w:rPr>
                <w:rStyle w:val="af5"/>
                <w:rFonts w:ascii="Times New Roman" w:hAnsi="Times New Roman" w:cs="Times New Roman" w:hint="eastAsia"/>
                <w:color w:val="000000" w:themeColor="text1"/>
                <w:u w:val="single"/>
                <w:shd w:val="clear" w:color="auto" w:fill="FFFFFF"/>
              </w:rPr>
              <w:t>（</w:t>
            </w:r>
            <w:r>
              <w:rPr>
                <w:rStyle w:val="af5"/>
                <w:rFonts w:ascii="Times New Roman" w:hAnsi="Times New Roman" w:cs="Times New Roman" w:hint="eastAsia"/>
                <w:color w:val="000000" w:themeColor="text1"/>
                <w:u w:val="single"/>
                <w:shd w:val="clear" w:color="auto" w:fill="FFFFFF"/>
              </w:rPr>
              <w:t>通讯作者</w:t>
            </w:r>
            <w:r w:rsidRPr="00634A6B">
              <w:rPr>
                <w:rStyle w:val="af5"/>
                <w:rFonts w:ascii="Times New Roman" w:hAnsi="Times New Roman" w:cs="Times New Roman" w:hint="eastAsia"/>
                <w:color w:val="000000" w:themeColor="text1"/>
                <w:u w:val="single"/>
                <w:shd w:val="clear" w:color="auto" w:fill="FFFFFF"/>
              </w:rPr>
              <w:t>）</w:t>
            </w:r>
          </w:p>
        </w:tc>
        <w:tc>
          <w:tcPr>
            <w:tcW w:w="709" w:type="dxa"/>
            <w:vAlign w:val="center"/>
          </w:tcPr>
          <w:p w14:paraId="6819B19E" w14:textId="4F8C1502" w:rsidR="00DD7D39" w:rsidRDefault="00DD7D39" w:rsidP="00DD7D39">
            <w:pPr>
              <w:jc w:val="center"/>
              <w:rPr>
                <w:rFonts w:asciiTheme="minorEastAsia" w:eastAsiaTheme="minorEastAsia" w:hAnsiTheme="minorEastAsia"/>
              </w:rPr>
            </w:pPr>
            <w:r>
              <w:rPr>
                <w:rFonts w:ascii="宋体" w:hAnsi="宋体" w:hint="eastAsia"/>
                <w:color w:val="000000" w:themeColor="text1"/>
                <w:sz w:val="18"/>
                <w:szCs w:val="18"/>
              </w:rPr>
              <w:lastRenderedPageBreak/>
              <w:t>已发表</w:t>
            </w:r>
          </w:p>
        </w:tc>
      </w:tr>
      <w:tr w:rsidR="00DD7D39" w14:paraId="603ABF5C" w14:textId="77777777" w:rsidTr="009751F3">
        <w:trPr>
          <w:trHeight w:val="322"/>
        </w:trPr>
        <w:tc>
          <w:tcPr>
            <w:tcW w:w="498" w:type="dxa"/>
            <w:vAlign w:val="center"/>
          </w:tcPr>
          <w:p w14:paraId="28E73B2F" w14:textId="7007A074"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rPr>
              <w:t>4</w:t>
            </w:r>
          </w:p>
        </w:tc>
        <w:tc>
          <w:tcPr>
            <w:tcW w:w="1559" w:type="dxa"/>
            <w:gridSpan w:val="4"/>
            <w:vAlign w:val="center"/>
          </w:tcPr>
          <w:p w14:paraId="49D641DB" w14:textId="6EA6DD78"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论文</w:t>
            </w:r>
          </w:p>
        </w:tc>
        <w:tc>
          <w:tcPr>
            <w:tcW w:w="2977" w:type="dxa"/>
            <w:gridSpan w:val="5"/>
            <w:vAlign w:val="center"/>
          </w:tcPr>
          <w:p w14:paraId="3BA948D9" w14:textId="026B286A"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Unidirectional rotating molecular motors dynamically interact with adsorbed proteins to direct the fate of mesenchymal stem cells</w:t>
            </w:r>
          </w:p>
        </w:tc>
        <w:tc>
          <w:tcPr>
            <w:tcW w:w="965" w:type="dxa"/>
            <w:vAlign w:val="center"/>
          </w:tcPr>
          <w:p w14:paraId="685C81F3" w14:textId="0CE74387" w:rsidR="00DD7D39" w:rsidRPr="001F0260" w:rsidRDefault="00DD7D39" w:rsidP="00DD7D39">
            <w:pPr>
              <w:jc w:val="center"/>
              <w:rPr>
                <w:rFonts w:ascii="Times New Roman" w:eastAsiaTheme="minorEastAsia" w:hAnsi="Times New Roman" w:cs="Times New Roman"/>
              </w:rPr>
            </w:pPr>
            <w:r>
              <w:rPr>
                <w:rFonts w:ascii="Times New Roman" w:hAnsi="Times New Roman" w:cs="Times New Roman" w:hint="eastAsia"/>
                <w:color w:val="000000" w:themeColor="text1"/>
              </w:rPr>
              <w:t>美国</w:t>
            </w:r>
          </w:p>
        </w:tc>
        <w:tc>
          <w:tcPr>
            <w:tcW w:w="1445" w:type="dxa"/>
            <w:gridSpan w:val="3"/>
            <w:vAlign w:val="center"/>
          </w:tcPr>
          <w:p w14:paraId="3FF22E4E" w14:textId="346A5182"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DOI:10.1126/sciadv.aay2756</w:t>
            </w:r>
          </w:p>
        </w:tc>
        <w:tc>
          <w:tcPr>
            <w:tcW w:w="1417" w:type="dxa"/>
            <w:gridSpan w:val="2"/>
            <w:vAlign w:val="center"/>
          </w:tcPr>
          <w:p w14:paraId="48E736CF" w14:textId="535A3E63"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2020</w:t>
            </w:r>
            <w:r>
              <w:rPr>
                <w:rFonts w:ascii="Times New Roman" w:hAnsi="Times New Roman" w:cs="Times New Roman" w:hint="eastAsia"/>
                <w:color w:val="000000" w:themeColor="text1"/>
              </w:rPr>
              <w:t>年</w:t>
            </w:r>
            <w:r w:rsidRPr="001F0260">
              <w:rPr>
                <w:rFonts w:ascii="Times New Roman" w:hAnsi="Times New Roman" w:cs="Times New Roman"/>
                <w:color w:val="000000" w:themeColor="text1"/>
              </w:rPr>
              <w:t>1</w:t>
            </w:r>
            <w:r>
              <w:rPr>
                <w:rFonts w:ascii="Times New Roman" w:hAnsi="Times New Roman" w:cs="Times New Roman" w:hint="eastAsia"/>
                <w:color w:val="000000" w:themeColor="text1"/>
              </w:rPr>
              <w:t>月</w:t>
            </w:r>
            <w:r w:rsidRPr="001F0260">
              <w:rPr>
                <w:rFonts w:ascii="Times New Roman" w:hAnsi="Times New Roman" w:cs="Times New Roman"/>
                <w:color w:val="000000" w:themeColor="text1"/>
              </w:rPr>
              <w:t>29</w:t>
            </w:r>
            <w:r>
              <w:rPr>
                <w:rFonts w:ascii="Times New Roman" w:hAnsi="Times New Roman" w:cs="Times New Roman" w:hint="eastAsia"/>
                <w:color w:val="000000" w:themeColor="text1"/>
              </w:rPr>
              <w:t>日</w:t>
            </w:r>
          </w:p>
        </w:tc>
        <w:tc>
          <w:tcPr>
            <w:tcW w:w="1063" w:type="dxa"/>
            <w:vAlign w:val="center"/>
          </w:tcPr>
          <w:p w14:paraId="692E802F" w14:textId="63D4F182"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Science Advances</w:t>
            </w:r>
          </w:p>
        </w:tc>
        <w:tc>
          <w:tcPr>
            <w:tcW w:w="1630" w:type="dxa"/>
            <w:gridSpan w:val="2"/>
            <w:vAlign w:val="center"/>
          </w:tcPr>
          <w:p w14:paraId="37F874E0" w14:textId="297938A0"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青岛大学</w:t>
            </w:r>
          </w:p>
        </w:tc>
        <w:tc>
          <w:tcPr>
            <w:tcW w:w="1588" w:type="dxa"/>
            <w:vAlign w:val="center"/>
          </w:tcPr>
          <w:p w14:paraId="51A87B22" w14:textId="434D0CB7" w:rsidR="00DD7D39" w:rsidRPr="001F0260" w:rsidRDefault="00DD7D39" w:rsidP="00DD7D39">
            <w:pPr>
              <w:spacing w:line="0" w:lineRule="atLeast"/>
              <w:jc w:val="center"/>
              <w:rPr>
                <w:rFonts w:ascii="Times New Roman" w:eastAsiaTheme="minorEastAsia" w:hAnsi="Times New Roman" w:cs="Times New Roman"/>
              </w:rPr>
            </w:pPr>
            <w:r w:rsidRPr="00634A6B">
              <w:rPr>
                <w:rStyle w:val="af5"/>
                <w:rFonts w:ascii="Times New Roman" w:hAnsi="Times New Roman" w:cs="Times New Roman"/>
                <w:color w:val="000000" w:themeColor="text1"/>
                <w:u w:val="single"/>
                <w:shd w:val="clear" w:color="auto" w:fill="FFFFFF"/>
              </w:rPr>
              <w:t>Qihui Zhou</w:t>
            </w:r>
            <w:r w:rsidRPr="00634A6B">
              <w:rPr>
                <w:rStyle w:val="af5"/>
                <w:rFonts w:ascii="Times New Roman" w:hAnsi="Times New Roman" w:cs="Times New Roman" w:hint="eastAsia"/>
                <w:color w:val="000000" w:themeColor="text1"/>
                <w:u w:val="single"/>
                <w:shd w:val="clear" w:color="auto" w:fill="FFFFFF"/>
              </w:rPr>
              <w:t>（</w:t>
            </w:r>
            <w:r>
              <w:rPr>
                <w:rStyle w:val="af5"/>
                <w:rFonts w:ascii="Times New Roman" w:hAnsi="Times New Roman" w:cs="Times New Roman" w:hint="eastAsia"/>
                <w:color w:val="000000" w:themeColor="text1"/>
                <w:u w:val="single"/>
                <w:shd w:val="clear" w:color="auto" w:fill="FFFFFF"/>
              </w:rPr>
              <w:t>第一作者</w:t>
            </w:r>
            <w:r w:rsidRPr="00634A6B">
              <w:rPr>
                <w:rStyle w:val="af5"/>
                <w:rFonts w:ascii="Times New Roman" w:hAnsi="Times New Roman" w:cs="Times New Roman" w:hint="eastAsia"/>
                <w:color w:val="000000" w:themeColor="text1"/>
                <w:u w:val="single"/>
                <w:shd w:val="clear" w:color="auto" w:fill="FFFFFF"/>
              </w:rPr>
              <w:t>）</w:t>
            </w:r>
            <w:r w:rsidRPr="001F0260">
              <w:rPr>
                <w:rFonts w:ascii="Times New Roman" w:hAnsi="Times New Roman" w:cs="Times New Roman"/>
                <w:color w:val="000000" w:themeColor="text1"/>
                <w:shd w:val="clear" w:color="auto" w:fill="FFFFFF"/>
              </w:rPr>
              <w:t>, Jiawen Chen, Yafei Luan, Petteri A. Vainikka, Sebastian Thallmair, Siewert J. Marrink, Ben L. Feringa, Patrick van Rijn.</w:t>
            </w:r>
          </w:p>
        </w:tc>
        <w:tc>
          <w:tcPr>
            <w:tcW w:w="709" w:type="dxa"/>
            <w:vAlign w:val="center"/>
          </w:tcPr>
          <w:p w14:paraId="4788A550" w14:textId="2187294E" w:rsidR="00DD7D39" w:rsidRDefault="00DD7D39" w:rsidP="00DD7D39">
            <w:pPr>
              <w:jc w:val="center"/>
              <w:rPr>
                <w:rFonts w:asciiTheme="minorEastAsia" w:eastAsiaTheme="minorEastAsia" w:hAnsiTheme="minorEastAsia"/>
              </w:rPr>
            </w:pPr>
            <w:r>
              <w:rPr>
                <w:rFonts w:ascii="宋体" w:hAnsi="宋体" w:hint="eastAsia"/>
                <w:color w:val="000000" w:themeColor="text1"/>
                <w:sz w:val="18"/>
                <w:szCs w:val="18"/>
              </w:rPr>
              <w:t>已发表</w:t>
            </w:r>
          </w:p>
        </w:tc>
      </w:tr>
      <w:tr w:rsidR="00DD7D39" w14:paraId="4CDD56F9" w14:textId="77777777" w:rsidTr="009751F3">
        <w:trPr>
          <w:trHeight w:val="322"/>
        </w:trPr>
        <w:tc>
          <w:tcPr>
            <w:tcW w:w="498" w:type="dxa"/>
            <w:vAlign w:val="center"/>
          </w:tcPr>
          <w:p w14:paraId="48CC0955" w14:textId="4A3CEA43"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rPr>
              <w:t>5</w:t>
            </w:r>
          </w:p>
        </w:tc>
        <w:tc>
          <w:tcPr>
            <w:tcW w:w="1559" w:type="dxa"/>
            <w:gridSpan w:val="4"/>
            <w:vAlign w:val="center"/>
          </w:tcPr>
          <w:p w14:paraId="568EE4B5" w14:textId="30D80420"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论文</w:t>
            </w:r>
          </w:p>
        </w:tc>
        <w:tc>
          <w:tcPr>
            <w:tcW w:w="2977" w:type="dxa"/>
            <w:gridSpan w:val="5"/>
            <w:vAlign w:val="center"/>
          </w:tcPr>
          <w:p w14:paraId="42E8E3FF" w14:textId="5E474AE7"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shd w:val="clear" w:color="auto" w:fill="FFFFFF"/>
              </w:rPr>
              <w:t>Injectable and Self-Healing Probiotics Loaded Hydrogel for Promoting Superbacteria-Infected Wound Healing</w:t>
            </w:r>
          </w:p>
        </w:tc>
        <w:tc>
          <w:tcPr>
            <w:tcW w:w="965" w:type="dxa"/>
            <w:vAlign w:val="center"/>
          </w:tcPr>
          <w:p w14:paraId="7B7F8B38" w14:textId="67425B67" w:rsidR="00DD7D39" w:rsidRPr="001F0260" w:rsidRDefault="00DD7D39" w:rsidP="00DD7D39">
            <w:pPr>
              <w:jc w:val="center"/>
              <w:rPr>
                <w:rFonts w:ascii="Times New Roman" w:eastAsiaTheme="minorEastAsia" w:hAnsi="Times New Roman" w:cs="Times New Roman"/>
              </w:rPr>
            </w:pPr>
            <w:r>
              <w:rPr>
                <w:rFonts w:ascii="Times New Roman" w:hAnsi="Times New Roman" w:cs="Times New Roman" w:hint="eastAsia"/>
                <w:color w:val="000000" w:themeColor="text1"/>
              </w:rPr>
              <w:t>美国</w:t>
            </w:r>
          </w:p>
        </w:tc>
        <w:tc>
          <w:tcPr>
            <w:tcW w:w="1445" w:type="dxa"/>
            <w:gridSpan w:val="3"/>
            <w:vAlign w:val="center"/>
          </w:tcPr>
          <w:p w14:paraId="670CDE86" w14:textId="1E199B07"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shd w:val="clear" w:color="auto" w:fill="FFFFFF"/>
              </w:rPr>
              <w:t>DOI: </w:t>
            </w:r>
            <w:hyperlink r:id="rId9" w:tgtFrame="_blank" w:history="1">
              <w:r w:rsidRPr="001F0260">
                <w:rPr>
                  <w:rStyle w:val="af2"/>
                  <w:rFonts w:ascii="Times New Roman" w:hAnsi="Times New Roman" w:cs="Times New Roman"/>
                  <w:color w:val="000000" w:themeColor="text1"/>
                  <w:sz w:val="21"/>
                  <w:szCs w:val="21"/>
                  <w:u w:val="none"/>
                  <w:shd w:val="clear" w:color="auto" w:fill="FFFFFF"/>
                </w:rPr>
                <w:t>10.1021/acsami.1c23713</w:t>
              </w:r>
            </w:hyperlink>
          </w:p>
        </w:tc>
        <w:tc>
          <w:tcPr>
            <w:tcW w:w="1417" w:type="dxa"/>
            <w:gridSpan w:val="2"/>
            <w:vAlign w:val="center"/>
          </w:tcPr>
          <w:p w14:paraId="73C1AC31" w14:textId="2B1861D5"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2022</w:t>
            </w:r>
            <w:r>
              <w:rPr>
                <w:rFonts w:ascii="Times New Roman" w:hAnsi="Times New Roman" w:cs="Times New Roman" w:hint="eastAsia"/>
                <w:color w:val="000000" w:themeColor="text1"/>
              </w:rPr>
              <w:t>年</w:t>
            </w:r>
            <w:r w:rsidRPr="001F0260">
              <w:rPr>
                <w:rFonts w:ascii="Times New Roman" w:hAnsi="Times New Roman" w:cs="Times New Roman"/>
                <w:color w:val="000000" w:themeColor="text1"/>
              </w:rPr>
              <w:t>4</w:t>
            </w:r>
            <w:r>
              <w:rPr>
                <w:rFonts w:ascii="Times New Roman" w:hAnsi="Times New Roman" w:cs="Times New Roman" w:hint="eastAsia"/>
                <w:color w:val="000000" w:themeColor="text1"/>
              </w:rPr>
              <w:t>月</w:t>
            </w:r>
            <w:r w:rsidRPr="001F0260">
              <w:rPr>
                <w:rFonts w:ascii="Times New Roman" w:hAnsi="Times New Roman" w:cs="Times New Roman"/>
                <w:color w:val="000000" w:themeColor="text1"/>
              </w:rPr>
              <w:t>26</w:t>
            </w:r>
            <w:r>
              <w:rPr>
                <w:rFonts w:ascii="Times New Roman" w:hAnsi="Times New Roman" w:cs="Times New Roman" w:hint="eastAsia"/>
                <w:color w:val="000000" w:themeColor="text1"/>
              </w:rPr>
              <w:t>日</w:t>
            </w:r>
          </w:p>
        </w:tc>
        <w:tc>
          <w:tcPr>
            <w:tcW w:w="1063" w:type="dxa"/>
            <w:vAlign w:val="center"/>
          </w:tcPr>
          <w:p w14:paraId="67F7DB1F" w14:textId="4FBD650A" w:rsidR="00DD7D39" w:rsidRPr="001F0260" w:rsidRDefault="00DD7D39" w:rsidP="00DD7D39">
            <w:pPr>
              <w:jc w:val="center"/>
              <w:rPr>
                <w:rFonts w:ascii="Times New Roman" w:eastAsiaTheme="minorEastAsia" w:hAnsi="Times New Roman" w:cs="Times New Roman"/>
              </w:rPr>
            </w:pPr>
            <w:r w:rsidRPr="001F0260">
              <w:rPr>
                <w:rStyle w:val="af5"/>
                <w:rFonts w:ascii="Times New Roman" w:hAnsi="Times New Roman" w:cs="Times New Roman"/>
                <w:b w:val="0"/>
                <w:bCs w:val="0"/>
                <w:color w:val="000000" w:themeColor="text1"/>
                <w:shd w:val="clear" w:color="auto" w:fill="FFFFFF"/>
              </w:rPr>
              <w:t>ACS Applied Materials &amp; Interfaces</w:t>
            </w:r>
          </w:p>
        </w:tc>
        <w:tc>
          <w:tcPr>
            <w:tcW w:w="1630" w:type="dxa"/>
            <w:gridSpan w:val="2"/>
            <w:vAlign w:val="center"/>
          </w:tcPr>
          <w:p w14:paraId="2A9E0FE7" w14:textId="5AFE938F"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青岛大学</w:t>
            </w:r>
          </w:p>
        </w:tc>
        <w:tc>
          <w:tcPr>
            <w:tcW w:w="1588" w:type="dxa"/>
            <w:vAlign w:val="center"/>
          </w:tcPr>
          <w:p w14:paraId="0CD4CA04" w14:textId="201DFB36" w:rsidR="00DD7D39" w:rsidRPr="001F0260" w:rsidRDefault="00DD7D39" w:rsidP="00DD7D39">
            <w:pPr>
              <w:spacing w:line="0" w:lineRule="atLeast"/>
              <w:jc w:val="center"/>
              <w:rPr>
                <w:rFonts w:ascii="Times New Roman" w:eastAsiaTheme="minorEastAsia" w:hAnsi="Times New Roman" w:cs="Times New Roman"/>
              </w:rPr>
            </w:pPr>
            <w:r w:rsidRPr="001F0260">
              <w:rPr>
                <w:rFonts w:ascii="Times New Roman" w:hAnsi="Times New Roman" w:cs="Times New Roman"/>
                <w:color w:val="000000" w:themeColor="text1"/>
                <w:shd w:val="clear" w:color="auto" w:fill="FFFFFF"/>
              </w:rPr>
              <w:t>Li Mei, Dongjie Zhang, Huarong Shao, Yuanping Hao, Ting Zhang, Weiping Zheng, Yanjing Ji, Peixue Ling, Yun Lu , </w:t>
            </w:r>
            <w:r w:rsidRPr="00634A6B">
              <w:rPr>
                <w:rStyle w:val="af5"/>
                <w:rFonts w:ascii="Times New Roman" w:hAnsi="Times New Roman" w:cs="Times New Roman"/>
                <w:color w:val="000000" w:themeColor="text1"/>
                <w:u w:val="single"/>
                <w:shd w:val="clear" w:color="auto" w:fill="FFFFFF"/>
              </w:rPr>
              <w:t>Qihui Zhou</w:t>
            </w:r>
            <w:r w:rsidRPr="00634A6B">
              <w:rPr>
                <w:rStyle w:val="af5"/>
                <w:rFonts w:ascii="Times New Roman" w:hAnsi="Times New Roman" w:cs="Times New Roman" w:hint="eastAsia"/>
                <w:color w:val="000000" w:themeColor="text1"/>
                <w:u w:val="single"/>
                <w:shd w:val="clear" w:color="auto" w:fill="FFFFFF"/>
              </w:rPr>
              <w:t>（</w:t>
            </w:r>
            <w:r>
              <w:rPr>
                <w:rStyle w:val="af5"/>
                <w:rFonts w:ascii="Times New Roman" w:hAnsi="Times New Roman" w:cs="Times New Roman" w:hint="eastAsia"/>
                <w:color w:val="000000" w:themeColor="text1"/>
                <w:u w:val="single"/>
                <w:shd w:val="clear" w:color="auto" w:fill="FFFFFF"/>
              </w:rPr>
              <w:t>通讯作者</w:t>
            </w:r>
            <w:r w:rsidRPr="00634A6B">
              <w:rPr>
                <w:rStyle w:val="af5"/>
                <w:rFonts w:ascii="Times New Roman" w:hAnsi="Times New Roman" w:cs="Times New Roman" w:hint="eastAsia"/>
                <w:color w:val="000000" w:themeColor="text1"/>
                <w:u w:val="single"/>
                <w:shd w:val="clear" w:color="auto" w:fill="FFFFFF"/>
              </w:rPr>
              <w:t>）</w:t>
            </w:r>
          </w:p>
        </w:tc>
        <w:tc>
          <w:tcPr>
            <w:tcW w:w="709" w:type="dxa"/>
            <w:vAlign w:val="center"/>
          </w:tcPr>
          <w:p w14:paraId="5A56BEAA" w14:textId="278AB187" w:rsidR="00DD7D39" w:rsidRDefault="00DD7D39" w:rsidP="00DD7D39">
            <w:pPr>
              <w:jc w:val="center"/>
              <w:rPr>
                <w:rFonts w:asciiTheme="minorEastAsia" w:eastAsiaTheme="minorEastAsia" w:hAnsiTheme="minorEastAsia"/>
              </w:rPr>
            </w:pPr>
            <w:r>
              <w:rPr>
                <w:rFonts w:ascii="宋体" w:hAnsi="宋体" w:hint="eastAsia"/>
                <w:color w:val="000000" w:themeColor="text1"/>
                <w:sz w:val="18"/>
                <w:szCs w:val="18"/>
              </w:rPr>
              <w:t>已发表</w:t>
            </w:r>
          </w:p>
        </w:tc>
      </w:tr>
      <w:tr w:rsidR="00DD7D39" w14:paraId="52962E4F" w14:textId="77777777" w:rsidTr="009751F3">
        <w:trPr>
          <w:trHeight w:val="322"/>
        </w:trPr>
        <w:tc>
          <w:tcPr>
            <w:tcW w:w="498" w:type="dxa"/>
            <w:vAlign w:val="center"/>
          </w:tcPr>
          <w:p w14:paraId="625E78C7" w14:textId="5E892F1A"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rPr>
              <w:t>6</w:t>
            </w:r>
          </w:p>
        </w:tc>
        <w:tc>
          <w:tcPr>
            <w:tcW w:w="1559" w:type="dxa"/>
            <w:gridSpan w:val="4"/>
            <w:vAlign w:val="center"/>
          </w:tcPr>
          <w:p w14:paraId="5D4C60D4" w14:textId="7E7D115C"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论文</w:t>
            </w:r>
          </w:p>
        </w:tc>
        <w:tc>
          <w:tcPr>
            <w:tcW w:w="2977" w:type="dxa"/>
            <w:gridSpan w:val="5"/>
            <w:vAlign w:val="center"/>
          </w:tcPr>
          <w:p w14:paraId="562B8C7E" w14:textId="4418D6FE"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Carboxymethyl Chitosan-based Hydrogels containing Fibroblast Growth Factors for Triggering Diabetic Wound Healing</w:t>
            </w:r>
          </w:p>
        </w:tc>
        <w:tc>
          <w:tcPr>
            <w:tcW w:w="965" w:type="dxa"/>
            <w:vAlign w:val="center"/>
          </w:tcPr>
          <w:p w14:paraId="5FB991B1" w14:textId="7FD63437" w:rsidR="00DD7D39" w:rsidRPr="001F0260" w:rsidRDefault="00DD7D39" w:rsidP="00DD7D39">
            <w:pPr>
              <w:jc w:val="center"/>
              <w:rPr>
                <w:rFonts w:ascii="Times New Roman" w:eastAsiaTheme="minorEastAsia" w:hAnsi="Times New Roman" w:cs="Times New Roman"/>
              </w:rPr>
            </w:pPr>
            <w:r>
              <w:rPr>
                <w:rFonts w:ascii="Times New Roman" w:hAnsi="Times New Roman" w:cs="Times New Roman" w:hint="eastAsia"/>
                <w:color w:val="000000" w:themeColor="text1"/>
              </w:rPr>
              <w:t>荷兰</w:t>
            </w:r>
          </w:p>
        </w:tc>
        <w:tc>
          <w:tcPr>
            <w:tcW w:w="1445" w:type="dxa"/>
            <w:gridSpan w:val="3"/>
            <w:vAlign w:val="center"/>
          </w:tcPr>
          <w:p w14:paraId="6D171DEC" w14:textId="69F3C6FD"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DOI:10.1016/j.carbpol.2022.119336</w:t>
            </w:r>
          </w:p>
        </w:tc>
        <w:tc>
          <w:tcPr>
            <w:tcW w:w="1417" w:type="dxa"/>
            <w:gridSpan w:val="2"/>
            <w:vAlign w:val="center"/>
          </w:tcPr>
          <w:p w14:paraId="2AE3D2C8" w14:textId="69ECFB3D"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2022</w:t>
            </w:r>
            <w:r>
              <w:rPr>
                <w:rFonts w:ascii="Times New Roman" w:hAnsi="Times New Roman" w:cs="Times New Roman" w:hint="eastAsia"/>
                <w:color w:val="000000" w:themeColor="text1"/>
              </w:rPr>
              <w:t>年</w:t>
            </w:r>
            <w:r w:rsidRPr="001F0260">
              <w:rPr>
                <w:rFonts w:ascii="Times New Roman" w:hAnsi="Times New Roman" w:cs="Times New Roman"/>
                <w:color w:val="000000" w:themeColor="text1"/>
              </w:rPr>
              <w:t>3</w:t>
            </w:r>
            <w:r>
              <w:rPr>
                <w:rFonts w:ascii="Times New Roman" w:hAnsi="Times New Roman" w:cs="Times New Roman" w:hint="eastAsia"/>
                <w:color w:val="000000" w:themeColor="text1"/>
              </w:rPr>
              <w:t>月</w:t>
            </w:r>
            <w:r w:rsidRPr="001F0260">
              <w:rPr>
                <w:rFonts w:ascii="Times New Roman" w:hAnsi="Times New Roman" w:cs="Times New Roman"/>
                <w:color w:val="000000" w:themeColor="text1"/>
              </w:rPr>
              <w:t>11</w:t>
            </w:r>
            <w:r>
              <w:rPr>
                <w:rFonts w:ascii="Times New Roman" w:hAnsi="Times New Roman" w:cs="Times New Roman" w:hint="eastAsia"/>
                <w:color w:val="000000" w:themeColor="text1"/>
              </w:rPr>
              <w:t>日</w:t>
            </w:r>
          </w:p>
        </w:tc>
        <w:tc>
          <w:tcPr>
            <w:tcW w:w="1063" w:type="dxa"/>
            <w:vAlign w:val="center"/>
          </w:tcPr>
          <w:p w14:paraId="011A19CD" w14:textId="1D31F2C0"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Carbohydrate Polymers</w:t>
            </w:r>
          </w:p>
        </w:tc>
        <w:tc>
          <w:tcPr>
            <w:tcW w:w="1630" w:type="dxa"/>
            <w:gridSpan w:val="2"/>
            <w:vAlign w:val="center"/>
          </w:tcPr>
          <w:p w14:paraId="615C8A76" w14:textId="7BA7121C"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青岛大学</w:t>
            </w:r>
          </w:p>
        </w:tc>
        <w:tc>
          <w:tcPr>
            <w:tcW w:w="1588" w:type="dxa"/>
            <w:vAlign w:val="center"/>
          </w:tcPr>
          <w:p w14:paraId="3638CB87" w14:textId="583AF7B2" w:rsidR="00DD7D39" w:rsidRPr="001F0260" w:rsidRDefault="00DD7D39" w:rsidP="00DD7D39">
            <w:pPr>
              <w:spacing w:line="0" w:lineRule="atLeast"/>
              <w:jc w:val="center"/>
              <w:rPr>
                <w:rFonts w:ascii="Times New Roman" w:eastAsiaTheme="minorEastAsia" w:hAnsi="Times New Roman" w:cs="Times New Roman"/>
              </w:rPr>
            </w:pPr>
            <w:r w:rsidRPr="001F0260">
              <w:rPr>
                <w:rFonts w:ascii="Times New Roman" w:hAnsi="Times New Roman" w:cs="Times New Roman"/>
                <w:color w:val="000000" w:themeColor="text1"/>
                <w:shd w:val="clear" w:color="auto" w:fill="FFFFFF"/>
              </w:rPr>
              <w:t>Yuanping Hao , Wenwen Zhao, Hao Zhang, Weiping Zheng, </w:t>
            </w:r>
            <w:r w:rsidRPr="00623F94">
              <w:rPr>
                <w:rStyle w:val="af5"/>
                <w:rFonts w:ascii="Times New Roman" w:hAnsi="Times New Roman" w:cs="Times New Roman"/>
                <w:color w:val="000000" w:themeColor="text1"/>
                <w:u w:val="single"/>
                <w:shd w:val="clear" w:color="auto" w:fill="FFFFFF"/>
              </w:rPr>
              <w:t>Qihui Zhou</w:t>
            </w:r>
            <w:r w:rsidRPr="00634A6B">
              <w:rPr>
                <w:rStyle w:val="af5"/>
                <w:rFonts w:ascii="Times New Roman" w:hAnsi="Times New Roman" w:cs="Times New Roman" w:hint="eastAsia"/>
                <w:color w:val="000000" w:themeColor="text1"/>
                <w:u w:val="single"/>
                <w:shd w:val="clear" w:color="auto" w:fill="FFFFFF"/>
              </w:rPr>
              <w:t>（</w:t>
            </w:r>
            <w:r>
              <w:rPr>
                <w:rStyle w:val="af5"/>
                <w:rFonts w:ascii="Times New Roman" w:hAnsi="Times New Roman" w:cs="Times New Roman" w:hint="eastAsia"/>
                <w:color w:val="000000" w:themeColor="text1"/>
                <w:u w:val="single"/>
                <w:shd w:val="clear" w:color="auto" w:fill="FFFFFF"/>
              </w:rPr>
              <w:t>通讯作者</w:t>
            </w:r>
            <w:r w:rsidRPr="00634A6B">
              <w:rPr>
                <w:rStyle w:val="af5"/>
                <w:rFonts w:ascii="Times New Roman" w:hAnsi="Times New Roman" w:cs="Times New Roman" w:hint="eastAsia"/>
                <w:color w:val="000000" w:themeColor="text1"/>
                <w:u w:val="single"/>
                <w:shd w:val="clear" w:color="auto" w:fill="FFFFFF"/>
              </w:rPr>
              <w:t>）</w:t>
            </w:r>
          </w:p>
        </w:tc>
        <w:tc>
          <w:tcPr>
            <w:tcW w:w="709" w:type="dxa"/>
            <w:vAlign w:val="center"/>
          </w:tcPr>
          <w:p w14:paraId="3BE4C63F" w14:textId="6F45D52D" w:rsidR="00DD7D39" w:rsidRDefault="00DD7D39" w:rsidP="00DD7D39">
            <w:pPr>
              <w:jc w:val="center"/>
              <w:rPr>
                <w:rFonts w:asciiTheme="minorEastAsia" w:eastAsiaTheme="minorEastAsia" w:hAnsiTheme="minorEastAsia"/>
              </w:rPr>
            </w:pPr>
            <w:r>
              <w:rPr>
                <w:rFonts w:ascii="宋体" w:hAnsi="宋体" w:hint="eastAsia"/>
                <w:color w:val="000000" w:themeColor="text1"/>
                <w:sz w:val="18"/>
                <w:szCs w:val="18"/>
              </w:rPr>
              <w:t>已发表</w:t>
            </w:r>
          </w:p>
        </w:tc>
      </w:tr>
      <w:tr w:rsidR="00DD7D39" w14:paraId="52E14D22" w14:textId="77777777" w:rsidTr="009751F3">
        <w:trPr>
          <w:trHeight w:val="322"/>
        </w:trPr>
        <w:tc>
          <w:tcPr>
            <w:tcW w:w="498" w:type="dxa"/>
            <w:vAlign w:val="center"/>
          </w:tcPr>
          <w:p w14:paraId="667B7B37" w14:textId="36F611A1"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rPr>
              <w:lastRenderedPageBreak/>
              <w:t>7</w:t>
            </w:r>
          </w:p>
        </w:tc>
        <w:tc>
          <w:tcPr>
            <w:tcW w:w="1559" w:type="dxa"/>
            <w:gridSpan w:val="4"/>
            <w:vAlign w:val="center"/>
          </w:tcPr>
          <w:p w14:paraId="2A32EA1D" w14:textId="7231580B"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论文</w:t>
            </w:r>
          </w:p>
        </w:tc>
        <w:tc>
          <w:tcPr>
            <w:tcW w:w="2977" w:type="dxa"/>
            <w:gridSpan w:val="5"/>
            <w:vAlign w:val="center"/>
          </w:tcPr>
          <w:p w14:paraId="7E4C1B0C" w14:textId="58795673"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shd w:val="clear" w:color="auto" w:fill="FFFFFF"/>
              </w:rPr>
              <w:t>Injectable Self-Healing First-Aid Tissue-Adhesives with Outstanding Hemostatic and Antibacterial Performances for Trauma Emergency Care</w:t>
            </w:r>
          </w:p>
        </w:tc>
        <w:tc>
          <w:tcPr>
            <w:tcW w:w="965" w:type="dxa"/>
            <w:vAlign w:val="center"/>
          </w:tcPr>
          <w:p w14:paraId="48B68442" w14:textId="26849170" w:rsidR="00DD7D39" w:rsidRPr="001F0260" w:rsidRDefault="00DD7D39" w:rsidP="00DD7D39">
            <w:pPr>
              <w:jc w:val="center"/>
              <w:rPr>
                <w:rFonts w:ascii="Times New Roman" w:eastAsiaTheme="minorEastAsia" w:hAnsi="Times New Roman" w:cs="Times New Roman"/>
              </w:rPr>
            </w:pPr>
            <w:r>
              <w:rPr>
                <w:rFonts w:ascii="Times New Roman" w:hAnsi="Times New Roman" w:cs="Times New Roman" w:hint="eastAsia"/>
                <w:color w:val="000000" w:themeColor="text1"/>
              </w:rPr>
              <w:t>美国</w:t>
            </w:r>
          </w:p>
        </w:tc>
        <w:tc>
          <w:tcPr>
            <w:tcW w:w="1445" w:type="dxa"/>
            <w:gridSpan w:val="3"/>
            <w:vAlign w:val="center"/>
          </w:tcPr>
          <w:p w14:paraId="1CFCBD35" w14:textId="22DDD037"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shd w:val="clear" w:color="auto" w:fill="FFFFFF"/>
              </w:rPr>
              <w:t>DOI: </w:t>
            </w:r>
            <w:hyperlink r:id="rId10" w:tgtFrame="_blank" w:history="1">
              <w:r w:rsidRPr="001F0260">
                <w:rPr>
                  <w:rStyle w:val="af2"/>
                  <w:rFonts w:ascii="Times New Roman" w:hAnsi="Times New Roman" w:cs="Times New Roman"/>
                  <w:color w:val="000000" w:themeColor="text1"/>
                  <w:sz w:val="21"/>
                  <w:szCs w:val="21"/>
                  <w:u w:val="none"/>
                  <w:shd w:val="clear" w:color="auto" w:fill="FFFFFF"/>
                </w:rPr>
                <w:t>10.1021/acsami.2c00877</w:t>
              </w:r>
            </w:hyperlink>
          </w:p>
        </w:tc>
        <w:tc>
          <w:tcPr>
            <w:tcW w:w="1417" w:type="dxa"/>
            <w:gridSpan w:val="2"/>
            <w:vAlign w:val="center"/>
          </w:tcPr>
          <w:p w14:paraId="26F35CF1" w14:textId="61C7C533"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2022</w:t>
            </w:r>
            <w:r>
              <w:rPr>
                <w:rFonts w:ascii="Times New Roman" w:hAnsi="Times New Roman" w:cs="Times New Roman" w:hint="eastAsia"/>
                <w:color w:val="000000" w:themeColor="text1"/>
              </w:rPr>
              <w:t>年</w:t>
            </w:r>
            <w:r w:rsidRPr="001F0260">
              <w:rPr>
                <w:rFonts w:ascii="Times New Roman" w:hAnsi="Times New Roman" w:cs="Times New Roman"/>
                <w:color w:val="000000" w:themeColor="text1"/>
              </w:rPr>
              <w:t>4</w:t>
            </w:r>
            <w:r>
              <w:rPr>
                <w:rFonts w:ascii="Times New Roman" w:hAnsi="Times New Roman" w:cs="Times New Roman" w:hint="eastAsia"/>
                <w:color w:val="000000" w:themeColor="text1"/>
              </w:rPr>
              <w:t>月</w:t>
            </w:r>
            <w:r w:rsidRPr="001F0260">
              <w:rPr>
                <w:rFonts w:ascii="Times New Roman" w:hAnsi="Times New Roman" w:cs="Times New Roman"/>
                <w:color w:val="000000" w:themeColor="text1"/>
              </w:rPr>
              <w:t>4</w:t>
            </w:r>
            <w:r>
              <w:rPr>
                <w:rFonts w:ascii="Times New Roman" w:hAnsi="Times New Roman" w:cs="Times New Roman" w:hint="eastAsia"/>
                <w:color w:val="000000" w:themeColor="text1"/>
              </w:rPr>
              <w:t>日</w:t>
            </w:r>
          </w:p>
        </w:tc>
        <w:tc>
          <w:tcPr>
            <w:tcW w:w="1063" w:type="dxa"/>
            <w:vAlign w:val="center"/>
          </w:tcPr>
          <w:p w14:paraId="6141565A" w14:textId="39DEB712" w:rsidR="00DD7D39" w:rsidRPr="001F0260" w:rsidRDefault="00DD7D39" w:rsidP="00DD7D39">
            <w:pPr>
              <w:jc w:val="center"/>
              <w:rPr>
                <w:rFonts w:ascii="Times New Roman" w:eastAsiaTheme="minorEastAsia" w:hAnsi="Times New Roman" w:cs="Times New Roman"/>
              </w:rPr>
            </w:pPr>
            <w:r w:rsidRPr="001F0260">
              <w:rPr>
                <w:rStyle w:val="af1"/>
                <w:rFonts w:ascii="Times New Roman" w:hAnsi="Times New Roman" w:cs="Times New Roman"/>
                <w:i w:val="0"/>
                <w:iCs w:val="0"/>
                <w:color w:val="000000" w:themeColor="text1"/>
                <w:shd w:val="clear" w:color="auto" w:fill="FFFFFF"/>
              </w:rPr>
              <w:t>ACS Applied Materials &amp; Interfaces</w:t>
            </w:r>
          </w:p>
        </w:tc>
        <w:tc>
          <w:tcPr>
            <w:tcW w:w="1630" w:type="dxa"/>
            <w:gridSpan w:val="2"/>
            <w:vAlign w:val="center"/>
          </w:tcPr>
          <w:p w14:paraId="229A9B81" w14:textId="23C70E51"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青岛大学</w:t>
            </w:r>
          </w:p>
        </w:tc>
        <w:tc>
          <w:tcPr>
            <w:tcW w:w="1588" w:type="dxa"/>
            <w:vAlign w:val="center"/>
          </w:tcPr>
          <w:p w14:paraId="204C716B" w14:textId="272DCB51" w:rsidR="00DD7D39" w:rsidRPr="001F0260" w:rsidRDefault="00DD7D39" w:rsidP="00DD7D39">
            <w:pPr>
              <w:spacing w:line="0" w:lineRule="atLeast"/>
              <w:jc w:val="center"/>
              <w:rPr>
                <w:rFonts w:ascii="Times New Roman" w:eastAsiaTheme="minorEastAsia" w:hAnsi="Times New Roman" w:cs="Times New Roman"/>
              </w:rPr>
            </w:pPr>
            <w:r w:rsidRPr="001F0260">
              <w:rPr>
                <w:rFonts w:ascii="Times New Roman" w:hAnsi="Times New Roman" w:cs="Times New Roman"/>
                <w:color w:val="000000" w:themeColor="text1"/>
                <w:shd w:val="clear" w:color="auto" w:fill="FFFFFF"/>
              </w:rPr>
              <w:t>Yuanping Hao,Changqing Yuan, Jing Deng, Weiping Zheng, Yanjing Ji, </w:t>
            </w:r>
            <w:r w:rsidRPr="00623F94">
              <w:rPr>
                <w:rStyle w:val="af5"/>
                <w:rFonts w:ascii="Times New Roman" w:hAnsi="Times New Roman" w:cs="Times New Roman"/>
                <w:color w:val="000000" w:themeColor="text1"/>
                <w:u w:val="single"/>
                <w:shd w:val="clear" w:color="auto" w:fill="FFFFFF"/>
              </w:rPr>
              <w:t>Qihui Zhou</w:t>
            </w:r>
            <w:r w:rsidRPr="00634A6B">
              <w:rPr>
                <w:rStyle w:val="af5"/>
                <w:rFonts w:ascii="Times New Roman" w:hAnsi="Times New Roman" w:cs="Times New Roman" w:hint="eastAsia"/>
                <w:color w:val="000000" w:themeColor="text1"/>
                <w:u w:val="single"/>
                <w:shd w:val="clear" w:color="auto" w:fill="FFFFFF"/>
              </w:rPr>
              <w:t>（</w:t>
            </w:r>
            <w:r>
              <w:rPr>
                <w:rStyle w:val="af5"/>
                <w:rFonts w:ascii="Times New Roman" w:hAnsi="Times New Roman" w:cs="Times New Roman" w:hint="eastAsia"/>
                <w:color w:val="000000" w:themeColor="text1"/>
                <w:u w:val="single"/>
                <w:shd w:val="clear" w:color="auto" w:fill="FFFFFF"/>
              </w:rPr>
              <w:t>通讯作者</w:t>
            </w:r>
            <w:r w:rsidRPr="00634A6B">
              <w:rPr>
                <w:rStyle w:val="af5"/>
                <w:rFonts w:ascii="Times New Roman" w:hAnsi="Times New Roman" w:cs="Times New Roman" w:hint="eastAsia"/>
                <w:color w:val="000000" w:themeColor="text1"/>
                <w:u w:val="single"/>
                <w:shd w:val="clear" w:color="auto" w:fill="FFFFFF"/>
              </w:rPr>
              <w:t>）</w:t>
            </w:r>
          </w:p>
        </w:tc>
        <w:tc>
          <w:tcPr>
            <w:tcW w:w="709" w:type="dxa"/>
            <w:vAlign w:val="center"/>
          </w:tcPr>
          <w:p w14:paraId="2FA7C946" w14:textId="2D3F08E3" w:rsidR="00DD7D39" w:rsidRDefault="00DD7D39" w:rsidP="00DD7D39">
            <w:pPr>
              <w:jc w:val="center"/>
              <w:rPr>
                <w:rFonts w:asciiTheme="minorEastAsia" w:eastAsiaTheme="minorEastAsia" w:hAnsiTheme="minorEastAsia"/>
              </w:rPr>
            </w:pPr>
            <w:r>
              <w:rPr>
                <w:rFonts w:ascii="宋体" w:hAnsi="宋体" w:hint="eastAsia"/>
                <w:color w:val="000000" w:themeColor="text1"/>
                <w:sz w:val="18"/>
                <w:szCs w:val="18"/>
              </w:rPr>
              <w:t>已发表</w:t>
            </w:r>
          </w:p>
        </w:tc>
      </w:tr>
      <w:tr w:rsidR="00DD7D39" w14:paraId="136C67D3" w14:textId="77777777" w:rsidTr="009751F3">
        <w:trPr>
          <w:trHeight w:val="322"/>
        </w:trPr>
        <w:tc>
          <w:tcPr>
            <w:tcW w:w="498" w:type="dxa"/>
            <w:vAlign w:val="center"/>
          </w:tcPr>
          <w:p w14:paraId="2858EEDD" w14:textId="7786CF5C"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rPr>
              <w:t>8</w:t>
            </w:r>
          </w:p>
        </w:tc>
        <w:tc>
          <w:tcPr>
            <w:tcW w:w="1559" w:type="dxa"/>
            <w:gridSpan w:val="4"/>
            <w:vAlign w:val="center"/>
          </w:tcPr>
          <w:p w14:paraId="76D06222" w14:textId="3B399C4A"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论文</w:t>
            </w:r>
          </w:p>
        </w:tc>
        <w:tc>
          <w:tcPr>
            <w:tcW w:w="2977" w:type="dxa"/>
            <w:gridSpan w:val="5"/>
            <w:vAlign w:val="center"/>
          </w:tcPr>
          <w:p w14:paraId="3351A7FD" w14:textId="6A38F587"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Preparation of triamcinolone acetonide-loaded chitosan/fucoidan hydrogels and its potential application as an oral mucosa patch</w:t>
            </w:r>
          </w:p>
        </w:tc>
        <w:tc>
          <w:tcPr>
            <w:tcW w:w="965" w:type="dxa"/>
            <w:vAlign w:val="center"/>
          </w:tcPr>
          <w:p w14:paraId="5EA675A4" w14:textId="20569329" w:rsidR="00DD7D39" w:rsidRPr="001F0260" w:rsidRDefault="00DD7D39" w:rsidP="00DD7D39">
            <w:pPr>
              <w:jc w:val="center"/>
              <w:rPr>
                <w:rFonts w:ascii="Times New Roman" w:eastAsiaTheme="minorEastAsia" w:hAnsi="Times New Roman" w:cs="Times New Roman"/>
              </w:rPr>
            </w:pPr>
            <w:r>
              <w:rPr>
                <w:rFonts w:ascii="Times New Roman" w:hAnsi="Times New Roman" w:cs="Times New Roman" w:hint="eastAsia"/>
                <w:color w:val="000000" w:themeColor="text1"/>
              </w:rPr>
              <w:t>荷兰</w:t>
            </w:r>
          </w:p>
        </w:tc>
        <w:tc>
          <w:tcPr>
            <w:tcW w:w="1445" w:type="dxa"/>
            <w:gridSpan w:val="3"/>
            <w:vAlign w:val="center"/>
          </w:tcPr>
          <w:p w14:paraId="32FC0186" w14:textId="3ABFF773"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DOI: 10.1016/j.carbpol.2021.118493</w:t>
            </w:r>
          </w:p>
        </w:tc>
        <w:tc>
          <w:tcPr>
            <w:tcW w:w="1417" w:type="dxa"/>
            <w:gridSpan w:val="2"/>
            <w:vAlign w:val="center"/>
          </w:tcPr>
          <w:p w14:paraId="08D34F92" w14:textId="0D0808CF"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2021</w:t>
            </w:r>
            <w:r>
              <w:rPr>
                <w:rFonts w:ascii="Times New Roman" w:hAnsi="Times New Roman" w:cs="Times New Roman" w:hint="eastAsia"/>
                <w:color w:val="000000" w:themeColor="text1"/>
              </w:rPr>
              <w:t>年</w:t>
            </w:r>
            <w:r w:rsidRPr="001F0260">
              <w:rPr>
                <w:rFonts w:ascii="Times New Roman" w:hAnsi="Times New Roman" w:cs="Times New Roman"/>
                <w:color w:val="000000" w:themeColor="text1"/>
              </w:rPr>
              <w:t>7</w:t>
            </w:r>
            <w:r>
              <w:rPr>
                <w:rFonts w:ascii="Times New Roman" w:hAnsi="Times New Roman" w:cs="Times New Roman" w:hint="eastAsia"/>
                <w:color w:val="000000" w:themeColor="text1"/>
              </w:rPr>
              <w:t>月</w:t>
            </w:r>
            <w:r w:rsidRPr="001F0260">
              <w:rPr>
                <w:rFonts w:ascii="Times New Roman" w:hAnsi="Times New Roman" w:cs="Times New Roman"/>
                <w:color w:val="000000" w:themeColor="text1"/>
              </w:rPr>
              <w:t>29</w:t>
            </w:r>
            <w:r>
              <w:rPr>
                <w:rFonts w:ascii="Times New Roman" w:hAnsi="Times New Roman" w:cs="Times New Roman" w:hint="eastAsia"/>
                <w:color w:val="000000" w:themeColor="text1"/>
              </w:rPr>
              <w:t>日</w:t>
            </w:r>
          </w:p>
        </w:tc>
        <w:tc>
          <w:tcPr>
            <w:tcW w:w="1063" w:type="dxa"/>
            <w:vAlign w:val="center"/>
          </w:tcPr>
          <w:p w14:paraId="2DA03802" w14:textId="1AAB4635"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Carbohydrate Polymers</w:t>
            </w:r>
          </w:p>
        </w:tc>
        <w:tc>
          <w:tcPr>
            <w:tcW w:w="1630" w:type="dxa"/>
            <w:gridSpan w:val="2"/>
            <w:vAlign w:val="center"/>
          </w:tcPr>
          <w:p w14:paraId="76915F64" w14:textId="23B76D1A"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青岛大学</w:t>
            </w:r>
          </w:p>
        </w:tc>
        <w:tc>
          <w:tcPr>
            <w:tcW w:w="1588" w:type="dxa"/>
            <w:vAlign w:val="center"/>
          </w:tcPr>
          <w:p w14:paraId="42058826" w14:textId="326CE394" w:rsidR="00DD7D39" w:rsidRPr="001F0260" w:rsidRDefault="00DD7D39" w:rsidP="00DD7D39">
            <w:pPr>
              <w:spacing w:line="0" w:lineRule="atLeast"/>
              <w:jc w:val="center"/>
              <w:rPr>
                <w:rFonts w:ascii="Times New Roman" w:eastAsiaTheme="minorEastAsia" w:hAnsi="Times New Roman" w:cs="Times New Roman"/>
              </w:rPr>
            </w:pPr>
            <w:r w:rsidRPr="001F0260">
              <w:rPr>
                <w:rFonts w:ascii="Times New Roman" w:hAnsi="Times New Roman" w:cs="Times New Roman"/>
                <w:color w:val="000000" w:themeColor="text1"/>
                <w:shd w:val="clear" w:color="auto" w:fill="FFFFFF"/>
              </w:rPr>
              <w:t>Weiping Zheng, Yuanping Hao, Danyang Wang, Hailin Huang, Fangze Guo, Zhanyi Sun, Peili Shen, Kunyan Sui, Changqing Yuan, </w:t>
            </w:r>
            <w:r w:rsidRPr="00623F94">
              <w:rPr>
                <w:rStyle w:val="af5"/>
                <w:rFonts w:ascii="Times New Roman" w:hAnsi="Times New Roman" w:cs="Times New Roman"/>
                <w:color w:val="000000" w:themeColor="text1"/>
                <w:u w:val="single"/>
                <w:shd w:val="clear" w:color="auto" w:fill="FFFFFF"/>
              </w:rPr>
              <w:t>Qihui Zhou</w:t>
            </w:r>
            <w:r w:rsidRPr="00623F94">
              <w:rPr>
                <w:rStyle w:val="af5"/>
                <w:rFonts w:ascii="Times New Roman" w:hAnsi="Times New Roman" w:cs="Times New Roman" w:hint="eastAsia"/>
                <w:color w:val="000000" w:themeColor="text1"/>
                <w:u w:val="single"/>
                <w:shd w:val="clear" w:color="auto" w:fill="FFFFFF"/>
              </w:rPr>
              <w:t>（</w:t>
            </w:r>
            <w:r>
              <w:rPr>
                <w:rStyle w:val="af5"/>
                <w:rFonts w:ascii="Times New Roman" w:hAnsi="Times New Roman" w:cs="Times New Roman" w:hint="eastAsia"/>
                <w:color w:val="000000" w:themeColor="text1"/>
                <w:u w:val="single"/>
                <w:shd w:val="clear" w:color="auto" w:fill="FFFFFF"/>
              </w:rPr>
              <w:t>通讯作者</w:t>
            </w:r>
            <w:r w:rsidRPr="00634A6B">
              <w:rPr>
                <w:rStyle w:val="af5"/>
                <w:rFonts w:ascii="Times New Roman" w:hAnsi="Times New Roman" w:cs="Times New Roman" w:hint="eastAsia"/>
                <w:color w:val="000000" w:themeColor="text1"/>
                <w:u w:val="single"/>
                <w:shd w:val="clear" w:color="auto" w:fill="FFFFFF"/>
              </w:rPr>
              <w:t>）</w:t>
            </w:r>
          </w:p>
        </w:tc>
        <w:tc>
          <w:tcPr>
            <w:tcW w:w="709" w:type="dxa"/>
            <w:vAlign w:val="center"/>
          </w:tcPr>
          <w:p w14:paraId="6944E75A" w14:textId="7E53BC23" w:rsidR="00DD7D39" w:rsidRDefault="00DD7D39" w:rsidP="00DD7D39">
            <w:pPr>
              <w:jc w:val="center"/>
              <w:rPr>
                <w:rFonts w:asciiTheme="minorEastAsia" w:eastAsiaTheme="minorEastAsia" w:hAnsiTheme="minorEastAsia"/>
              </w:rPr>
            </w:pPr>
            <w:r>
              <w:rPr>
                <w:rFonts w:ascii="宋体" w:hAnsi="宋体" w:hint="eastAsia"/>
                <w:color w:val="000000" w:themeColor="text1"/>
                <w:sz w:val="18"/>
                <w:szCs w:val="18"/>
              </w:rPr>
              <w:t>已发表</w:t>
            </w:r>
          </w:p>
        </w:tc>
      </w:tr>
      <w:tr w:rsidR="00DD7D39" w14:paraId="1BBE084C" w14:textId="77777777" w:rsidTr="009751F3">
        <w:trPr>
          <w:trHeight w:val="322"/>
        </w:trPr>
        <w:tc>
          <w:tcPr>
            <w:tcW w:w="498" w:type="dxa"/>
            <w:vAlign w:val="center"/>
          </w:tcPr>
          <w:p w14:paraId="40D7D45B" w14:textId="6B9AAA99"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rPr>
              <w:t>9</w:t>
            </w:r>
          </w:p>
        </w:tc>
        <w:tc>
          <w:tcPr>
            <w:tcW w:w="1559" w:type="dxa"/>
            <w:gridSpan w:val="4"/>
            <w:vAlign w:val="center"/>
          </w:tcPr>
          <w:p w14:paraId="32FA8492" w14:textId="4CDC14D6"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论文</w:t>
            </w:r>
          </w:p>
        </w:tc>
        <w:tc>
          <w:tcPr>
            <w:tcW w:w="2977" w:type="dxa"/>
            <w:gridSpan w:val="5"/>
            <w:vAlign w:val="center"/>
          </w:tcPr>
          <w:p w14:paraId="4FBCA2E4" w14:textId="66E8C1A6"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Enhanced Eradication of Bacterial/fungi Biofilms by Glucose Oxidase-modified Magnetic Nanoparticles as a Potential Treatment for Persistent Endodontic Infections</w:t>
            </w:r>
          </w:p>
        </w:tc>
        <w:tc>
          <w:tcPr>
            <w:tcW w:w="965" w:type="dxa"/>
            <w:vAlign w:val="center"/>
          </w:tcPr>
          <w:p w14:paraId="12C1D41B" w14:textId="37FDA5CE" w:rsidR="00DD7D39" w:rsidRPr="001F0260" w:rsidRDefault="00DD7D39" w:rsidP="00DD7D39">
            <w:pPr>
              <w:jc w:val="center"/>
              <w:rPr>
                <w:rFonts w:ascii="Times New Roman" w:eastAsiaTheme="minorEastAsia" w:hAnsi="Times New Roman" w:cs="Times New Roman"/>
              </w:rPr>
            </w:pPr>
            <w:r>
              <w:rPr>
                <w:rFonts w:ascii="Times New Roman" w:hAnsi="Times New Roman" w:cs="Times New Roman" w:hint="eastAsia"/>
                <w:color w:val="000000" w:themeColor="text1"/>
              </w:rPr>
              <w:t>美国</w:t>
            </w:r>
          </w:p>
        </w:tc>
        <w:tc>
          <w:tcPr>
            <w:tcW w:w="1445" w:type="dxa"/>
            <w:gridSpan w:val="3"/>
            <w:vAlign w:val="center"/>
          </w:tcPr>
          <w:p w14:paraId="30F2CA07" w14:textId="4C783633"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shd w:val="clear" w:color="auto" w:fill="FFFFFF"/>
              </w:rPr>
              <w:t>DOI: </w:t>
            </w:r>
            <w:hyperlink r:id="rId11" w:tgtFrame="_blank" w:history="1">
              <w:r w:rsidRPr="001F0260">
                <w:rPr>
                  <w:rStyle w:val="af2"/>
                  <w:rFonts w:ascii="Times New Roman" w:hAnsi="Times New Roman" w:cs="Times New Roman"/>
                  <w:color w:val="000000" w:themeColor="text1"/>
                  <w:sz w:val="21"/>
                  <w:szCs w:val="21"/>
                  <w:u w:val="none"/>
                  <w:shd w:val="clear" w:color="auto" w:fill="FFFFFF"/>
                </w:rPr>
                <w:t>10.1021/acsami.1c01748</w:t>
              </w:r>
            </w:hyperlink>
          </w:p>
        </w:tc>
        <w:tc>
          <w:tcPr>
            <w:tcW w:w="1417" w:type="dxa"/>
            <w:gridSpan w:val="2"/>
            <w:vAlign w:val="center"/>
          </w:tcPr>
          <w:p w14:paraId="6D3D4D8D" w14:textId="1010F8DE"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2021</w:t>
            </w:r>
            <w:r>
              <w:rPr>
                <w:rFonts w:ascii="Times New Roman" w:hAnsi="Times New Roman" w:cs="Times New Roman" w:hint="eastAsia"/>
                <w:color w:val="000000" w:themeColor="text1"/>
              </w:rPr>
              <w:t>年</w:t>
            </w:r>
            <w:r w:rsidRPr="001F0260">
              <w:rPr>
                <w:rFonts w:ascii="Times New Roman" w:hAnsi="Times New Roman" w:cs="Times New Roman"/>
                <w:color w:val="000000" w:themeColor="text1"/>
              </w:rPr>
              <w:t>4</w:t>
            </w:r>
            <w:r>
              <w:rPr>
                <w:rFonts w:ascii="Times New Roman" w:hAnsi="Times New Roman" w:cs="Times New Roman" w:hint="eastAsia"/>
                <w:color w:val="000000" w:themeColor="text1"/>
              </w:rPr>
              <w:t>月</w:t>
            </w:r>
            <w:r w:rsidRPr="001F0260">
              <w:rPr>
                <w:rFonts w:ascii="Times New Roman" w:hAnsi="Times New Roman" w:cs="Times New Roman"/>
                <w:color w:val="000000" w:themeColor="text1"/>
              </w:rPr>
              <w:t>7</w:t>
            </w:r>
            <w:r>
              <w:rPr>
                <w:rFonts w:ascii="Times New Roman" w:hAnsi="Times New Roman" w:cs="Times New Roman" w:hint="eastAsia"/>
                <w:color w:val="000000" w:themeColor="text1"/>
              </w:rPr>
              <w:t>日</w:t>
            </w:r>
          </w:p>
        </w:tc>
        <w:tc>
          <w:tcPr>
            <w:tcW w:w="1063" w:type="dxa"/>
            <w:vAlign w:val="center"/>
          </w:tcPr>
          <w:p w14:paraId="63D50059" w14:textId="7B050186"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ACS Applied Materials&amp; Interfaces</w:t>
            </w:r>
          </w:p>
        </w:tc>
        <w:tc>
          <w:tcPr>
            <w:tcW w:w="1630" w:type="dxa"/>
            <w:gridSpan w:val="2"/>
            <w:vAlign w:val="center"/>
          </w:tcPr>
          <w:p w14:paraId="7D7B4659" w14:textId="6811EE9F"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青岛大学</w:t>
            </w:r>
          </w:p>
        </w:tc>
        <w:tc>
          <w:tcPr>
            <w:tcW w:w="1588" w:type="dxa"/>
            <w:vAlign w:val="center"/>
          </w:tcPr>
          <w:p w14:paraId="7D46B35F" w14:textId="6FF6E535"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rPr>
              <w:t>Yanjing Ji, Zeyu Han, Han Ding, Xinkai Xu, Danyang Wang, Yanli Zhu, Fei An, Shang Tang, Hui Zhang, Jing Deng,</w:t>
            </w:r>
            <w:r>
              <w:rPr>
                <w:rFonts w:ascii="Times New Roman" w:hAnsi="Times New Roman" w:cs="Times New Roman"/>
                <w:color w:val="000000" w:themeColor="text1"/>
                <w:sz w:val="21"/>
                <w:szCs w:val="21"/>
              </w:rPr>
              <w:t xml:space="preserve"> </w:t>
            </w:r>
            <w:r w:rsidRPr="00623F94">
              <w:rPr>
                <w:rFonts w:ascii="Times New Roman" w:hAnsi="Times New Roman" w:cs="Times New Roman"/>
                <w:b/>
                <w:bCs/>
                <w:color w:val="000000" w:themeColor="text1"/>
                <w:sz w:val="21"/>
                <w:szCs w:val="21"/>
                <w:u w:val="single"/>
              </w:rPr>
              <w:t>Qihui Zhou</w:t>
            </w:r>
            <w:r w:rsidRPr="00634A6B">
              <w:rPr>
                <w:rStyle w:val="af5"/>
                <w:rFonts w:ascii="Times New Roman" w:hAnsi="Times New Roman" w:cs="Times New Roman" w:hint="eastAsia"/>
                <w:color w:val="000000" w:themeColor="text1"/>
                <w:u w:val="single"/>
                <w:shd w:val="clear" w:color="auto" w:fill="FFFFFF"/>
              </w:rPr>
              <w:t>（</w:t>
            </w:r>
            <w:r>
              <w:rPr>
                <w:rStyle w:val="af5"/>
                <w:rFonts w:ascii="Times New Roman" w:hAnsi="Times New Roman" w:cs="Times New Roman" w:hint="eastAsia"/>
                <w:color w:val="000000" w:themeColor="text1"/>
                <w:u w:val="single"/>
                <w:shd w:val="clear" w:color="auto" w:fill="FFFFFF"/>
              </w:rPr>
              <w:t>通讯作者</w:t>
            </w:r>
            <w:r w:rsidRPr="00634A6B">
              <w:rPr>
                <w:rStyle w:val="af5"/>
                <w:rFonts w:ascii="Times New Roman" w:hAnsi="Times New Roman" w:cs="Times New Roman" w:hint="eastAsia"/>
                <w:color w:val="000000" w:themeColor="text1"/>
                <w:u w:val="single"/>
                <w:shd w:val="clear" w:color="auto" w:fill="FFFFFF"/>
              </w:rPr>
              <w:t>）</w:t>
            </w:r>
          </w:p>
        </w:tc>
        <w:tc>
          <w:tcPr>
            <w:tcW w:w="709" w:type="dxa"/>
            <w:vAlign w:val="center"/>
          </w:tcPr>
          <w:p w14:paraId="1C5C4B36" w14:textId="15CCF276" w:rsidR="00DD7D39" w:rsidRDefault="00DD7D39" w:rsidP="00DD7D39">
            <w:pPr>
              <w:jc w:val="center"/>
              <w:rPr>
                <w:rFonts w:asciiTheme="minorEastAsia" w:eastAsiaTheme="minorEastAsia" w:hAnsiTheme="minorEastAsia"/>
              </w:rPr>
            </w:pPr>
            <w:r>
              <w:rPr>
                <w:rFonts w:ascii="宋体" w:hAnsi="宋体" w:hint="eastAsia"/>
                <w:color w:val="000000" w:themeColor="text1"/>
                <w:sz w:val="18"/>
                <w:szCs w:val="18"/>
              </w:rPr>
              <w:t>已发表</w:t>
            </w:r>
          </w:p>
        </w:tc>
      </w:tr>
      <w:tr w:rsidR="00DD7D39" w14:paraId="5013F0EF" w14:textId="77777777" w:rsidTr="009751F3">
        <w:trPr>
          <w:trHeight w:val="322"/>
        </w:trPr>
        <w:tc>
          <w:tcPr>
            <w:tcW w:w="498" w:type="dxa"/>
            <w:vAlign w:val="center"/>
          </w:tcPr>
          <w:p w14:paraId="64510F7E" w14:textId="7477044A" w:rsidR="00DD7D39" w:rsidRDefault="00DD7D39" w:rsidP="00DD7D39">
            <w:pPr>
              <w:jc w:val="center"/>
              <w:rPr>
                <w:rFonts w:asciiTheme="minorEastAsia" w:eastAsiaTheme="minorEastAsia" w:hAnsiTheme="minorEastAsia" w:cs="Times New Roman"/>
              </w:rPr>
            </w:pPr>
            <w:r>
              <w:rPr>
                <w:rFonts w:asciiTheme="minorEastAsia" w:eastAsiaTheme="minorEastAsia" w:hAnsiTheme="minorEastAsia" w:cs="Times New Roman"/>
              </w:rPr>
              <w:lastRenderedPageBreak/>
              <w:t>10</w:t>
            </w:r>
          </w:p>
        </w:tc>
        <w:tc>
          <w:tcPr>
            <w:tcW w:w="1559" w:type="dxa"/>
            <w:gridSpan w:val="4"/>
            <w:vAlign w:val="center"/>
          </w:tcPr>
          <w:p w14:paraId="14CC4458" w14:textId="5144A0E0"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论文</w:t>
            </w:r>
          </w:p>
        </w:tc>
        <w:tc>
          <w:tcPr>
            <w:tcW w:w="2977" w:type="dxa"/>
            <w:gridSpan w:val="5"/>
            <w:vAlign w:val="center"/>
          </w:tcPr>
          <w:p w14:paraId="7B66A933" w14:textId="3B53866F"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shd w:val="clear" w:color="auto" w:fill="FFFFFF"/>
              </w:rPr>
              <w:t>A biodegradable antibacterial alginate/carboxymethyl chitosan/Kangfuxin sponges for promoting blood coagulation and full-thickness wound healing</w:t>
            </w:r>
          </w:p>
        </w:tc>
        <w:tc>
          <w:tcPr>
            <w:tcW w:w="965" w:type="dxa"/>
            <w:vAlign w:val="center"/>
          </w:tcPr>
          <w:p w14:paraId="2C760370" w14:textId="0B495ABD" w:rsidR="00DD7D39" w:rsidRPr="001F0260" w:rsidRDefault="00DD7D39" w:rsidP="00DD7D39">
            <w:pPr>
              <w:jc w:val="center"/>
              <w:rPr>
                <w:rFonts w:ascii="Times New Roman" w:eastAsiaTheme="minorEastAsia" w:hAnsi="Times New Roman" w:cs="Times New Roman"/>
              </w:rPr>
            </w:pPr>
            <w:r>
              <w:rPr>
                <w:rFonts w:ascii="Times New Roman" w:hAnsi="Times New Roman" w:cs="Times New Roman" w:hint="eastAsia"/>
                <w:color w:val="000000" w:themeColor="text1"/>
              </w:rPr>
              <w:t>荷兰</w:t>
            </w:r>
          </w:p>
        </w:tc>
        <w:tc>
          <w:tcPr>
            <w:tcW w:w="1445" w:type="dxa"/>
            <w:gridSpan w:val="3"/>
            <w:vAlign w:val="center"/>
          </w:tcPr>
          <w:p w14:paraId="466EA78B" w14:textId="3A6282D4" w:rsidR="00DD7D39" w:rsidRPr="001F0260" w:rsidRDefault="00DD7D39" w:rsidP="00DD7D39">
            <w:pPr>
              <w:pStyle w:val="Default"/>
              <w:jc w:val="center"/>
              <w:rPr>
                <w:rFonts w:ascii="Times New Roman" w:eastAsiaTheme="minorEastAsia" w:hAnsi="Times New Roman" w:cs="Times New Roman"/>
                <w:sz w:val="21"/>
                <w:szCs w:val="21"/>
              </w:rPr>
            </w:pPr>
            <w:r w:rsidRPr="001F0260">
              <w:rPr>
                <w:rFonts w:ascii="Times New Roman" w:hAnsi="Times New Roman" w:cs="Times New Roman"/>
                <w:color w:val="000000" w:themeColor="text1"/>
                <w:sz w:val="21"/>
                <w:szCs w:val="21"/>
                <w:shd w:val="clear" w:color="auto" w:fill="FFFFFF"/>
              </w:rPr>
              <w:t>DOI: </w:t>
            </w:r>
            <w:hyperlink r:id="rId12" w:tgtFrame="_blank" w:history="1">
              <w:r w:rsidRPr="001F0260">
                <w:rPr>
                  <w:rStyle w:val="af2"/>
                  <w:rFonts w:ascii="Times New Roman" w:hAnsi="Times New Roman" w:cs="Times New Roman"/>
                  <w:color w:val="000000" w:themeColor="text1"/>
                  <w:sz w:val="21"/>
                  <w:szCs w:val="21"/>
                  <w:u w:val="none"/>
                  <w:shd w:val="clear" w:color="auto" w:fill="FFFFFF"/>
                </w:rPr>
                <w:t>10.1016/j.ijbiomac.2020.11.168</w:t>
              </w:r>
            </w:hyperlink>
          </w:p>
        </w:tc>
        <w:tc>
          <w:tcPr>
            <w:tcW w:w="1417" w:type="dxa"/>
            <w:gridSpan w:val="2"/>
            <w:vAlign w:val="center"/>
          </w:tcPr>
          <w:p w14:paraId="1E1E60C1" w14:textId="2588A501" w:rsidR="00DD7D39" w:rsidRPr="001F0260" w:rsidRDefault="00DD7D39" w:rsidP="00DD7D39">
            <w:pPr>
              <w:jc w:val="center"/>
              <w:rPr>
                <w:rFonts w:ascii="Times New Roman" w:eastAsiaTheme="minorEastAsia" w:hAnsi="Times New Roman" w:cs="Times New Roman"/>
                <w:color w:val="000000"/>
                <w:kern w:val="0"/>
              </w:rPr>
            </w:pPr>
            <w:r w:rsidRPr="001F0260">
              <w:rPr>
                <w:rFonts w:ascii="Times New Roman" w:hAnsi="Times New Roman" w:cs="Times New Roman"/>
                <w:color w:val="000000" w:themeColor="text1"/>
              </w:rPr>
              <w:t>2020</w:t>
            </w:r>
            <w:r>
              <w:rPr>
                <w:rFonts w:ascii="Times New Roman" w:hAnsi="Times New Roman" w:cs="Times New Roman" w:hint="eastAsia"/>
                <w:color w:val="000000" w:themeColor="text1"/>
              </w:rPr>
              <w:t>年</w:t>
            </w:r>
            <w:r w:rsidRPr="001F0260">
              <w:rPr>
                <w:rFonts w:ascii="Times New Roman" w:hAnsi="Times New Roman" w:cs="Times New Roman"/>
                <w:color w:val="000000" w:themeColor="text1"/>
              </w:rPr>
              <w:t>11</w:t>
            </w:r>
            <w:r>
              <w:rPr>
                <w:rFonts w:ascii="Times New Roman" w:hAnsi="Times New Roman" w:cs="Times New Roman" w:hint="eastAsia"/>
                <w:color w:val="000000" w:themeColor="text1"/>
              </w:rPr>
              <w:t>月</w:t>
            </w:r>
            <w:r w:rsidRPr="001F0260">
              <w:rPr>
                <w:rFonts w:ascii="Times New Roman" w:hAnsi="Times New Roman" w:cs="Times New Roman"/>
                <w:color w:val="000000" w:themeColor="text1"/>
              </w:rPr>
              <w:t>28</w:t>
            </w:r>
            <w:r>
              <w:rPr>
                <w:rFonts w:ascii="Times New Roman" w:hAnsi="Times New Roman" w:cs="Times New Roman" w:hint="eastAsia"/>
                <w:color w:val="000000" w:themeColor="text1"/>
              </w:rPr>
              <w:t>日</w:t>
            </w:r>
          </w:p>
        </w:tc>
        <w:tc>
          <w:tcPr>
            <w:tcW w:w="1063" w:type="dxa"/>
            <w:vAlign w:val="center"/>
          </w:tcPr>
          <w:p w14:paraId="0E729D1D" w14:textId="501C3E41" w:rsidR="00DD7D39" w:rsidRPr="001F0260" w:rsidRDefault="00000000" w:rsidP="00DD7D39">
            <w:pPr>
              <w:jc w:val="center"/>
              <w:rPr>
                <w:rFonts w:ascii="Times New Roman" w:eastAsiaTheme="minorEastAsia" w:hAnsi="Times New Roman" w:cs="Times New Roman"/>
                <w:i/>
                <w:iCs/>
              </w:rPr>
            </w:pPr>
            <w:hyperlink r:id="rId13" w:history="1">
              <w:r w:rsidR="00DD7D39" w:rsidRPr="001F0260">
                <w:rPr>
                  <w:rStyle w:val="af1"/>
                  <w:rFonts w:ascii="Times New Roman" w:hAnsi="Times New Roman" w:cs="Times New Roman"/>
                  <w:i w:val="0"/>
                  <w:iCs w:val="0"/>
                  <w:color w:val="000000" w:themeColor="text1"/>
                  <w:shd w:val="clear" w:color="auto" w:fill="FFFFFF"/>
                </w:rPr>
                <w:t>International Journal of Biological Macromolecules</w:t>
              </w:r>
            </w:hyperlink>
          </w:p>
        </w:tc>
        <w:tc>
          <w:tcPr>
            <w:tcW w:w="1630" w:type="dxa"/>
            <w:gridSpan w:val="2"/>
            <w:vAlign w:val="center"/>
          </w:tcPr>
          <w:p w14:paraId="5E022292" w14:textId="4FB2712C" w:rsidR="00DD7D39" w:rsidRPr="001F0260" w:rsidRDefault="00DD7D39" w:rsidP="00DD7D39">
            <w:pPr>
              <w:jc w:val="center"/>
              <w:rPr>
                <w:rFonts w:ascii="Times New Roman" w:eastAsiaTheme="minorEastAsia" w:hAnsi="Times New Roman" w:cs="Times New Roman"/>
              </w:rPr>
            </w:pPr>
            <w:r w:rsidRPr="001F0260">
              <w:rPr>
                <w:rFonts w:ascii="Times New Roman" w:hAnsi="Times New Roman" w:cs="Times New Roman"/>
                <w:color w:val="000000" w:themeColor="text1"/>
              </w:rPr>
              <w:t>青岛大学</w:t>
            </w:r>
          </w:p>
        </w:tc>
        <w:tc>
          <w:tcPr>
            <w:tcW w:w="1588" w:type="dxa"/>
            <w:vAlign w:val="center"/>
          </w:tcPr>
          <w:p w14:paraId="63002170" w14:textId="7561A11D" w:rsidR="00DD7D39" w:rsidRPr="001F0260" w:rsidRDefault="00DD7D39" w:rsidP="00DD7D39">
            <w:pPr>
              <w:spacing w:line="0" w:lineRule="atLeast"/>
              <w:jc w:val="center"/>
              <w:rPr>
                <w:rFonts w:ascii="Times New Roman" w:eastAsiaTheme="minorEastAsia" w:hAnsi="Times New Roman" w:cs="Times New Roman"/>
              </w:rPr>
            </w:pPr>
            <w:r w:rsidRPr="001F0260">
              <w:rPr>
                <w:rFonts w:ascii="Times New Roman" w:hAnsi="Times New Roman" w:cs="Times New Roman"/>
                <w:color w:val="000000" w:themeColor="text1"/>
                <w:shd w:val="clear" w:color="auto" w:fill="FFFFFF"/>
              </w:rPr>
              <w:t>Yun</w:t>
            </w:r>
            <w:r>
              <w:rPr>
                <w:rFonts w:ascii="Times New Roman" w:hAnsi="Times New Roman" w:cs="Times New Roman"/>
                <w:color w:val="000000" w:themeColor="text1"/>
                <w:shd w:val="clear" w:color="auto" w:fill="FFFFFF"/>
              </w:rPr>
              <w:t xml:space="preserve"> </w:t>
            </w:r>
            <w:r w:rsidRPr="001F0260">
              <w:rPr>
                <w:rFonts w:ascii="Times New Roman" w:hAnsi="Times New Roman" w:cs="Times New Roman"/>
                <w:color w:val="000000" w:themeColor="text1"/>
                <w:shd w:val="clear" w:color="auto" w:fill="FFFFFF"/>
              </w:rPr>
              <w:t>He, Wenwen</w:t>
            </w:r>
            <w:r>
              <w:rPr>
                <w:rFonts w:ascii="Times New Roman" w:hAnsi="Times New Roman" w:cs="Times New Roman"/>
                <w:color w:val="000000" w:themeColor="text1"/>
                <w:shd w:val="clear" w:color="auto" w:fill="FFFFFF"/>
              </w:rPr>
              <w:t xml:space="preserve"> </w:t>
            </w:r>
            <w:r w:rsidRPr="001F0260">
              <w:rPr>
                <w:rFonts w:ascii="Times New Roman" w:hAnsi="Times New Roman" w:cs="Times New Roman"/>
                <w:color w:val="000000" w:themeColor="text1"/>
                <w:shd w:val="clear" w:color="auto" w:fill="FFFFFF"/>
              </w:rPr>
              <w:t>Zhao, Zuoxiang Dong,Yanjing Ji, Min Li, Yuanping</w:t>
            </w:r>
            <w:r>
              <w:rPr>
                <w:rFonts w:ascii="Times New Roman" w:hAnsi="Times New Roman" w:cs="Times New Roman"/>
                <w:color w:val="000000" w:themeColor="text1"/>
                <w:shd w:val="clear" w:color="auto" w:fill="FFFFFF"/>
              </w:rPr>
              <w:t xml:space="preserve"> </w:t>
            </w:r>
            <w:r w:rsidRPr="001F0260">
              <w:rPr>
                <w:rFonts w:ascii="Times New Roman" w:hAnsi="Times New Roman" w:cs="Times New Roman"/>
                <w:color w:val="000000" w:themeColor="text1"/>
                <w:shd w:val="clear" w:color="auto" w:fill="FFFFFF"/>
              </w:rPr>
              <w:t>Hao, Demeng Zhang, Changqing Yuan,Jing Deng,</w:t>
            </w:r>
            <w:r>
              <w:rPr>
                <w:rFonts w:ascii="Times New Roman" w:hAnsi="Times New Roman" w:cs="Times New Roman"/>
                <w:color w:val="000000" w:themeColor="text1"/>
                <w:shd w:val="clear" w:color="auto" w:fill="FFFFFF"/>
              </w:rPr>
              <w:t xml:space="preserve"> </w:t>
            </w:r>
            <w:r w:rsidRPr="001F0260">
              <w:rPr>
                <w:rFonts w:ascii="Times New Roman" w:hAnsi="Times New Roman" w:cs="Times New Roman"/>
                <w:color w:val="000000" w:themeColor="text1"/>
                <w:shd w:val="clear" w:color="auto" w:fill="FFFFFF"/>
              </w:rPr>
              <w:t>PengZhao , </w:t>
            </w:r>
            <w:r w:rsidRPr="00623F94">
              <w:rPr>
                <w:rStyle w:val="af5"/>
                <w:rFonts w:ascii="Times New Roman" w:hAnsi="Times New Roman" w:cs="Times New Roman"/>
                <w:color w:val="000000" w:themeColor="text1"/>
                <w:u w:val="single"/>
                <w:shd w:val="clear" w:color="auto" w:fill="FFFFFF"/>
              </w:rPr>
              <w:t>Qihui Zhou</w:t>
            </w:r>
            <w:r w:rsidRPr="00634A6B">
              <w:rPr>
                <w:rStyle w:val="af5"/>
                <w:rFonts w:ascii="Times New Roman" w:hAnsi="Times New Roman" w:cs="Times New Roman" w:hint="eastAsia"/>
                <w:color w:val="000000" w:themeColor="text1"/>
                <w:u w:val="single"/>
                <w:shd w:val="clear" w:color="auto" w:fill="FFFFFF"/>
              </w:rPr>
              <w:t>（</w:t>
            </w:r>
            <w:r>
              <w:rPr>
                <w:rStyle w:val="af5"/>
                <w:rFonts w:ascii="Times New Roman" w:hAnsi="Times New Roman" w:cs="Times New Roman" w:hint="eastAsia"/>
                <w:color w:val="000000" w:themeColor="text1"/>
                <w:u w:val="single"/>
                <w:shd w:val="clear" w:color="auto" w:fill="FFFFFF"/>
              </w:rPr>
              <w:t>通讯作者</w:t>
            </w:r>
            <w:r w:rsidRPr="00634A6B">
              <w:rPr>
                <w:rStyle w:val="af5"/>
                <w:rFonts w:ascii="Times New Roman" w:hAnsi="Times New Roman" w:cs="Times New Roman" w:hint="eastAsia"/>
                <w:color w:val="000000" w:themeColor="text1"/>
                <w:u w:val="single"/>
                <w:shd w:val="clear" w:color="auto" w:fill="FFFFFF"/>
              </w:rPr>
              <w:t>）</w:t>
            </w:r>
          </w:p>
        </w:tc>
        <w:tc>
          <w:tcPr>
            <w:tcW w:w="709" w:type="dxa"/>
            <w:vAlign w:val="center"/>
          </w:tcPr>
          <w:p w14:paraId="170FB15D" w14:textId="5C6CEF0C" w:rsidR="00DD7D39" w:rsidRDefault="00DD7D39" w:rsidP="00DD7D39">
            <w:pPr>
              <w:jc w:val="center"/>
              <w:rPr>
                <w:rFonts w:asciiTheme="minorEastAsia" w:eastAsiaTheme="minorEastAsia" w:hAnsiTheme="minorEastAsia"/>
              </w:rPr>
            </w:pPr>
            <w:r>
              <w:rPr>
                <w:rFonts w:ascii="宋体" w:hAnsi="宋体" w:hint="eastAsia"/>
                <w:color w:val="000000" w:themeColor="text1"/>
                <w:sz w:val="18"/>
                <w:szCs w:val="18"/>
              </w:rPr>
              <w:t>已发表</w:t>
            </w:r>
          </w:p>
        </w:tc>
      </w:tr>
      <w:tr w:rsidR="00A55FC7" w14:paraId="4D9E3CBC" w14:textId="77777777" w:rsidTr="00723CA9">
        <w:trPr>
          <w:trHeight w:val="518"/>
        </w:trPr>
        <w:tc>
          <w:tcPr>
            <w:tcW w:w="13851" w:type="dxa"/>
            <w:gridSpan w:val="21"/>
          </w:tcPr>
          <w:p w14:paraId="0FF88F4D" w14:textId="77777777" w:rsidR="00A55FC7" w:rsidRDefault="00A55FC7" w:rsidP="00A55FC7">
            <w:pPr>
              <w:jc w:val="center"/>
              <w:rPr>
                <w:rFonts w:ascii="Times New Roman" w:eastAsia="黑体" w:hAnsi="Times New Roman" w:cs="Times New Roman"/>
                <w:sz w:val="28"/>
                <w:szCs w:val="28"/>
              </w:rPr>
            </w:pPr>
            <w:r>
              <w:rPr>
                <w:rFonts w:ascii="宋体" w:hAnsi="宋体" w:hint="eastAsia"/>
                <w:b/>
                <w:sz w:val="28"/>
              </w:rPr>
              <w:t>主要完成人情况</w:t>
            </w:r>
          </w:p>
        </w:tc>
      </w:tr>
      <w:tr w:rsidR="00A55FC7" w14:paraId="74734F85" w14:textId="77777777" w:rsidTr="00723CA9">
        <w:tc>
          <w:tcPr>
            <w:tcW w:w="1093" w:type="dxa"/>
            <w:gridSpan w:val="2"/>
            <w:vAlign w:val="center"/>
          </w:tcPr>
          <w:p w14:paraId="4A8CE83D" w14:textId="77777777" w:rsidR="00A55FC7" w:rsidRDefault="00A55FC7" w:rsidP="00A55FC7">
            <w:pPr>
              <w:jc w:val="center"/>
              <w:rPr>
                <w:rFonts w:ascii="Times New Roman" w:eastAsia="黑体" w:hAnsi="Times New Roman" w:cs="Times New Roman"/>
                <w:sz w:val="24"/>
                <w:szCs w:val="24"/>
              </w:rPr>
            </w:pPr>
            <w:r>
              <w:rPr>
                <w:rFonts w:ascii="Times New Roman" w:eastAsia="黑体" w:hAnsi="Times New Roman" w:cs="黑体" w:hint="eastAsia"/>
                <w:sz w:val="24"/>
                <w:szCs w:val="24"/>
              </w:rPr>
              <w:t>姓</w:t>
            </w:r>
            <w:r>
              <w:rPr>
                <w:rFonts w:ascii="Times New Roman" w:eastAsia="黑体" w:hAnsi="Times New Roman" w:cs="Times New Roman"/>
                <w:sz w:val="24"/>
                <w:szCs w:val="24"/>
              </w:rPr>
              <w:t xml:space="preserve">  </w:t>
            </w:r>
            <w:r>
              <w:rPr>
                <w:rFonts w:ascii="Times New Roman" w:eastAsia="黑体" w:hAnsi="Times New Roman" w:cs="黑体" w:hint="eastAsia"/>
                <w:sz w:val="24"/>
                <w:szCs w:val="24"/>
              </w:rPr>
              <w:t>名</w:t>
            </w:r>
          </w:p>
        </w:tc>
        <w:tc>
          <w:tcPr>
            <w:tcW w:w="709" w:type="dxa"/>
            <w:gridSpan w:val="2"/>
            <w:vAlign w:val="center"/>
          </w:tcPr>
          <w:p w14:paraId="1AB6543D" w14:textId="77777777" w:rsidR="00A55FC7" w:rsidRDefault="00A55FC7" w:rsidP="00A55FC7">
            <w:pPr>
              <w:jc w:val="center"/>
              <w:rPr>
                <w:rFonts w:ascii="Times New Roman" w:eastAsia="黑体" w:hAnsi="Times New Roman" w:cs="Times New Roman"/>
                <w:sz w:val="24"/>
                <w:szCs w:val="24"/>
              </w:rPr>
            </w:pPr>
            <w:r>
              <w:rPr>
                <w:rFonts w:ascii="Times New Roman" w:eastAsia="黑体" w:hAnsi="Times New Roman" w:cs="黑体" w:hint="eastAsia"/>
                <w:sz w:val="24"/>
                <w:szCs w:val="24"/>
              </w:rPr>
              <w:t>排名</w:t>
            </w:r>
          </w:p>
        </w:tc>
        <w:tc>
          <w:tcPr>
            <w:tcW w:w="856" w:type="dxa"/>
            <w:gridSpan w:val="2"/>
            <w:vAlign w:val="center"/>
          </w:tcPr>
          <w:p w14:paraId="5FCA6719" w14:textId="77777777" w:rsidR="00A55FC7" w:rsidRDefault="00A55FC7" w:rsidP="00A55FC7">
            <w:pPr>
              <w:jc w:val="center"/>
              <w:rPr>
                <w:rFonts w:ascii="Times New Roman" w:eastAsia="黑体" w:hAnsi="Times New Roman" w:cs="Times New Roman"/>
                <w:sz w:val="24"/>
                <w:szCs w:val="24"/>
              </w:rPr>
            </w:pPr>
            <w:r>
              <w:rPr>
                <w:rFonts w:ascii="Times New Roman" w:eastAsia="黑体" w:hAnsi="Times New Roman" w:cs="黑体" w:hint="eastAsia"/>
                <w:sz w:val="24"/>
                <w:szCs w:val="24"/>
              </w:rPr>
              <w:t>行政职务</w:t>
            </w:r>
          </w:p>
        </w:tc>
        <w:tc>
          <w:tcPr>
            <w:tcW w:w="1276" w:type="dxa"/>
            <w:gridSpan w:val="2"/>
            <w:vAlign w:val="center"/>
          </w:tcPr>
          <w:p w14:paraId="72E21A19" w14:textId="77777777" w:rsidR="00A55FC7" w:rsidRDefault="00A55FC7" w:rsidP="00A55FC7">
            <w:pPr>
              <w:jc w:val="center"/>
              <w:rPr>
                <w:rFonts w:ascii="Times New Roman" w:eastAsia="黑体" w:hAnsi="Times New Roman" w:cs="Times New Roman"/>
                <w:sz w:val="24"/>
                <w:szCs w:val="24"/>
              </w:rPr>
            </w:pPr>
            <w:r>
              <w:rPr>
                <w:rFonts w:ascii="Times New Roman" w:eastAsia="黑体" w:hAnsi="Times New Roman" w:cs="黑体" w:hint="eastAsia"/>
                <w:sz w:val="24"/>
                <w:szCs w:val="24"/>
              </w:rPr>
              <w:t>技术职称</w:t>
            </w:r>
          </w:p>
        </w:tc>
        <w:tc>
          <w:tcPr>
            <w:tcW w:w="2410" w:type="dxa"/>
            <w:gridSpan w:val="4"/>
            <w:vAlign w:val="center"/>
          </w:tcPr>
          <w:p w14:paraId="67102020" w14:textId="77777777" w:rsidR="00A55FC7" w:rsidRDefault="00A55FC7" w:rsidP="00A55FC7">
            <w:pPr>
              <w:jc w:val="center"/>
              <w:rPr>
                <w:rFonts w:ascii="Times New Roman" w:eastAsia="黑体" w:hAnsi="Times New Roman" w:cs="Times New Roman"/>
                <w:sz w:val="24"/>
                <w:szCs w:val="24"/>
              </w:rPr>
            </w:pPr>
            <w:r>
              <w:rPr>
                <w:rFonts w:ascii="Times New Roman" w:eastAsia="黑体" w:hAnsi="Times New Roman" w:cs="黑体" w:hint="eastAsia"/>
                <w:sz w:val="24"/>
                <w:szCs w:val="24"/>
              </w:rPr>
              <w:t>工作单位</w:t>
            </w:r>
          </w:p>
        </w:tc>
        <w:tc>
          <w:tcPr>
            <w:tcW w:w="1663" w:type="dxa"/>
            <w:gridSpan w:val="3"/>
            <w:vAlign w:val="center"/>
          </w:tcPr>
          <w:p w14:paraId="70AD4CF4" w14:textId="77777777" w:rsidR="00A55FC7" w:rsidRDefault="00A55FC7" w:rsidP="00A55FC7">
            <w:pPr>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完成单位</w:t>
            </w:r>
          </w:p>
        </w:tc>
        <w:tc>
          <w:tcPr>
            <w:tcW w:w="5844" w:type="dxa"/>
            <w:gridSpan w:val="6"/>
            <w:vAlign w:val="center"/>
          </w:tcPr>
          <w:p w14:paraId="436E2AF8" w14:textId="77777777" w:rsidR="00A55FC7" w:rsidRDefault="00A55FC7" w:rsidP="00A55FC7">
            <w:pPr>
              <w:jc w:val="center"/>
              <w:rPr>
                <w:rFonts w:ascii="Times New Roman" w:eastAsia="黑体" w:hAnsi="Times New Roman" w:cs="黑体"/>
                <w:sz w:val="24"/>
                <w:szCs w:val="24"/>
              </w:rPr>
            </w:pPr>
            <w:r>
              <w:rPr>
                <w:rFonts w:ascii="Times New Roman" w:eastAsia="黑体" w:hAnsi="Times New Roman" w:cs="黑体" w:hint="eastAsia"/>
                <w:sz w:val="24"/>
                <w:szCs w:val="24"/>
              </w:rPr>
              <w:t>对本项目贡献</w:t>
            </w:r>
          </w:p>
        </w:tc>
      </w:tr>
      <w:tr w:rsidR="00DD271B" w14:paraId="533ECE2A" w14:textId="77777777" w:rsidTr="00723CA9">
        <w:tc>
          <w:tcPr>
            <w:tcW w:w="1093" w:type="dxa"/>
            <w:gridSpan w:val="2"/>
            <w:vAlign w:val="center"/>
          </w:tcPr>
          <w:p w14:paraId="06BEA2F2" w14:textId="7F621DAE" w:rsidR="00DD271B" w:rsidRDefault="00DD271B" w:rsidP="00DD271B">
            <w:pPr>
              <w:jc w:val="center"/>
              <w:rPr>
                <w:rFonts w:ascii="Times New Roman" w:hAnsi="Times New Roman" w:cs="Times New Roman"/>
              </w:rPr>
            </w:pPr>
            <w:r>
              <w:rPr>
                <w:rFonts w:ascii="Times New Roman" w:hAnsi="Times New Roman" w:cs="Times New Roman" w:hint="eastAsia"/>
              </w:rPr>
              <w:t>周祺惠</w:t>
            </w:r>
          </w:p>
        </w:tc>
        <w:tc>
          <w:tcPr>
            <w:tcW w:w="709" w:type="dxa"/>
            <w:gridSpan w:val="2"/>
            <w:vAlign w:val="center"/>
          </w:tcPr>
          <w:p w14:paraId="5A7DDAAE" w14:textId="5884836E" w:rsidR="00DD271B" w:rsidRDefault="00DD271B" w:rsidP="00DD271B">
            <w:pPr>
              <w:jc w:val="center"/>
              <w:rPr>
                <w:rFonts w:ascii="Times New Roman" w:hAnsi="Times New Roman" w:cs="Times New Roman"/>
              </w:rPr>
            </w:pPr>
            <w:r>
              <w:rPr>
                <w:rFonts w:ascii="Times New Roman" w:hAnsi="Times New Roman" w:cs="Times New Roman" w:hint="eastAsia"/>
              </w:rPr>
              <w:t>1</w:t>
            </w:r>
          </w:p>
        </w:tc>
        <w:tc>
          <w:tcPr>
            <w:tcW w:w="856" w:type="dxa"/>
            <w:gridSpan w:val="2"/>
            <w:vAlign w:val="center"/>
          </w:tcPr>
          <w:p w14:paraId="293B2AF7" w14:textId="63722C47" w:rsidR="00DD271B" w:rsidRDefault="00DD271B" w:rsidP="00DD271B">
            <w:pPr>
              <w:jc w:val="center"/>
              <w:rPr>
                <w:rFonts w:ascii="Times New Roman" w:hAnsi="Times New Roman" w:cs="Times New Roman"/>
              </w:rPr>
            </w:pPr>
            <w:r>
              <w:rPr>
                <w:rFonts w:ascii="Times New Roman" w:hAnsi="Times New Roman" w:cs="Times New Roman" w:hint="eastAsia"/>
              </w:rPr>
              <w:t>精准医学中心主任</w:t>
            </w:r>
          </w:p>
        </w:tc>
        <w:tc>
          <w:tcPr>
            <w:tcW w:w="1276" w:type="dxa"/>
            <w:gridSpan w:val="2"/>
            <w:vAlign w:val="center"/>
          </w:tcPr>
          <w:p w14:paraId="5DEC12D5" w14:textId="25476BE7" w:rsidR="00DD271B" w:rsidRDefault="00DD271B" w:rsidP="00DD271B">
            <w:pPr>
              <w:jc w:val="center"/>
              <w:rPr>
                <w:rFonts w:ascii="Times New Roman" w:hAnsi="Times New Roman" w:cs="Times New Roman"/>
              </w:rPr>
            </w:pPr>
            <w:r>
              <w:rPr>
                <w:rFonts w:ascii="Times New Roman" w:hAnsi="Times New Roman" w:cs="Times New Roman" w:hint="eastAsia"/>
              </w:rPr>
              <w:t>副教授</w:t>
            </w:r>
          </w:p>
        </w:tc>
        <w:tc>
          <w:tcPr>
            <w:tcW w:w="2410" w:type="dxa"/>
            <w:gridSpan w:val="4"/>
            <w:vAlign w:val="center"/>
          </w:tcPr>
          <w:p w14:paraId="449B4BB2" w14:textId="55BAA07C" w:rsidR="00DD271B" w:rsidRDefault="00DD271B" w:rsidP="00DD271B">
            <w:pPr>
              <w:jc w:val="center"/>
              <w:rPr>
                <w:rFonts w:ascii="Times New Roman" w:hAnsi="Times New Roman" w:cs="Times New Roman"/>
              </w:rPr>
            </w:pPr>
            <w:r>
              <w:rPr>
                <w:rFonts w:ascii="Times New Roman" w:hAnsi="Times New Roman" w:cs="Times New Roman" w:hint="eastAsia"/>
              </w:rPr>
              <w:t>青岛大学</w:t>
            </w:r>
          </w:p>
        </w:tc>
        <w:tc>
          <w:tcPr>
            <w:tcW w:w="1663" w:type="dxa"/>
            <w:gridSpan w:val="3"/>
            <w:vAlign w:val="center"/>
          </w:tcPr>
          <w:p w14:paraId="14B3CF19" w14:textId="163C7BA9" w:rsidR="00DD271B" w:rsidRDefault="00DD271B" w:rsidP="00C06123">
            <w:pPr>
              <w:jc w:val="center"/>
              <w:rPr>
                <w:rFonts w:ascii="Times New Roman" w:hAnsi="Times New Roman" w:cs="Times New Roman"/>
              </w:rPr>
            </w:pPr>
            <w:r>
              <w:rPr>
                <w:rFonts w:ascii="Times New Roman" w:hAnsi="Times New Roman" w:cs="Times New Roman" w:hint="eastAsia"/>
              </w:rPr>
              <w:t>青岛大学</w:t>
            </w:r>
          </w:p>
        </w:tc>
        <w:tc>
          <w:tcPr>
            <w:tcW w:w="5844" w:type="dxa"/>
            <w:gridSpan w:val="6"/>
            <w:vAlign w:val="center"/>
          </w:tcPr>
          <w:p w14:paraId="511CA6FB" w14:textId="7D818571" w:rsidR="00DD271B" w:rsidRPr="00DB37DC" w:rsidRDefault="00DD271B" w:rsidP="00DD271B">
            <w:pPr>
              <w:pStyle w:val="Default"/>
              <w:rPr>
                <w:rFonts w:ascii="Times New Roman" w:hAnsi="Times New Roman" w:cs="Times New Roman"/>
                <w:color w:val="auto"/>
                <w:kern w:val="2"/>
                <w:sz w:val="21"/>
                <w:szCs w:val="21"/>
              </w:rPr>
            </w:pPr>
            <w:r w:rsidRPr="00DB37DC">
              <w:rPr>
                <w:rFonts w:ascii="Times New Roman" w:hAnsi="Times New Roman" w:cs="Times New Roman" w:hint="eastAsia"/>
                <w:color w:val="auto"/>
                <w:kern w:val="2"/>
                <w:sz w:val="21"/>
                <w:szCs w:val="21"/>
              </w:rPr>
              <w:t>作为项目主要完成人，全面负责项目的理论研究和技术攻关，以及论文的发表。对项目创新点</w:t>
            </w:r>
            <w:r w:rsidRPr="00DB37DC">
              <w:rPr>
                <w:rFonts w:ascii="Times New Roman" w:hAnsi="Times New Roman" w:cs="Times New Roman" w:hint="eastAsia"/>
                <w:color w:val="auto"/>
                <w:kern w:val="2"/>
                <w:sz w:val="21"/>
                <w:szCs w:val="21"/>
              </w:rPr>
              <w:t>1</w:t>
            </w:r>
            <w:r w:rsidRPr="00DB37DC">
              <w:rPr>
                <w:rFonts w:ascii="Times New Roman" w:hAnsi="Times New Roman" w:cs="Times New Roman"/>
                <w:color w:val="auto"/>
                <w:kern w:val="2"/>
                <w:sz w:val="21"/>
                <w:szCs w:val="21"/>
              </w:rPr>
              <w:t>~3</w:t>
            </w:r>
            <w:r w:rsidRPr="00DB37DC">
              <w:rPr>
                <w:rFonts w:ascii="Times New Roman" w:hAnsi="Times New Roman" w:cs="Times New Roman" w:hint="eastAsia"/>
                <w:color w:val="auto"/>
                <w:kern w:val="2"/>
                <w:sz w:val="21"/>
                <w:szCs w:val="21"/>
              </w:rPr>
              <w:t>都做出了贡献。参与了全部</w:t>
            </w:r>
            <w:r>
              <w:rPr>
                <w:rFonts w:ascii="Times New Roman" w:hAnsi="Times New Roman" w:cs="Times New Roman"/>
                <w:color w:val="auto"/>
                <w:kern w:val="2"/>
                <w:sz w:val="21"/>
                <w:szCs w:val="21"/>
              </w:rPr>
              <w:t>10</w:t>
            </w:r>
            <w:r w:rsidRPr="00DB37DC">
              <w:rPr>
                <w:rFonts w:ascii="Times New Roman" w:hAnsi="Times New Roman" w:cs="Times New Roman" w:hint="eastAsia"/>
                <w:color w:val="auto"/>
                <w:kern w:val="2"/>
                <w:sz w:val="21"/>
                <w:szCs w:val="21"/>
              </w:rPr>
              <w:t>篇</w:t>
            </w:r>
            <w:r>
              <w:rPr>
                <w:rFonts w:ascii="Times New Roman" w:hAnsi="Times New Roman" w:cs="Times New Roman" w:hint="eastAsia"/>
                <w:color w:val="auto"/>
                <w:kern w:val="2"/>
                <w:sz w:val="21"/>
                <w:szCs w:val="21"/>
              </w:rPr>
              <w:t>主要知识产权</w:t>
            </w:r>
            <w:r w:rsidRPr="00DB37DC">
              <w:rPr>
                <w:rFonts w:ascii="Times New Roman" w:hAnsi="Times New Roman" w:cs="Times New Roman" w:hint="eastAsia"/>
                <w:color w:val="auto"/>
                <w:kern w:val="2"/>
                <w:sz w:val="21"/>
                <w:szCs w:val="21"/>
              </w:rPr>
              <w:t>的核心科研工作。均为第一作者或通讯作者。主要学术贡献包括：构建了一系列梯度仿生材料界面，利用高通量分析软件（</w:t>
            </w:r>
            <w:r w:rsidRPr="00DB37DC">
              <w:rPr>
                <w:rFonts w:ascii="Times New Roman" w:hAnsi="Times New Roman" w:cs="Times New Roman" w:hint="eastAsia"/>
                <w:color w:val="auto"/>
                <w:kern w:val="2"/>
                <w:sz w:val="21"/>
                <w:szCs w:val="21"/>
              </w:rPr>
              <w:t>TissueFAXS®Viewer</w:t>
            </w:r>
            <w:r w:rsidRPr="00DB37DC">
              <w:rPr>
                <w:rFonts w:ascii="Times New Roman" w:hAnsi="Times New Roman" w:cs="Times New Roman" w:hint="eastAsia"/>
                <w:color w:val="auto"/>
                <w:kern w:val="2"/>
                <w:sz w:val="21"/>
                <w:szCs w:val="21"/>
              </w:rPr>
              <w:t>）探究它们对（干）细胞行为的高通量筛选。首次提出并研究了分子马达对于干细胞分化和干性维持的影响这一课题。提出将结构和功能双重仿生理念应用在多功能材料的构建及其用于组织修复中。统筹实验规划，指导学生实验</w:t>
            </w:r>
            <w:r>
              <w:rPr>
                <w:rFonts w:ascii="Times New Roman" w:hAnsi="Times New Roman" w:cs="Times New Roman" w:hint="eastAsia"/>
                <w:color w:val="auto"/>
                <w:kern w:val="2"/>
                <w:sz w:val="21"/>
                <w:szCs w:val="21"/>
              </w:rPr>
              <w:t>。</w:t>
            </w:r>
            <w:r w:rsidRPr="00DB37DC">
              <w:rPr>
                <w:rFonts w:ascii="Times New Roman" w:hAnsi="Times New Roman" w:cs="Times New Roman"/>
                <w:color w:val="auto"/>
                <w:kern w:val="2"/>
                <w:sz w:val="21"/>
                <w:szCs w:val="21"/>
              </w:rPr>
              <w:t xml:space="preserve"> </w:t>
            </w:r>
          </w:p>
        </w:tc>
      </w:tr>
      <w:tr w:rsidR="00DD271B" w14:paraId="14202068" w14:textId="77777777" w:rsidTr="00723CA9">
        <w:tc>
          <w:tcPr>
            <w:tcW w:w="1093" w:type="dxa"/>
            <w:gridSpan w:val="2"/>
            <w:vAlign w:val="center"/>
          </w:tcPr>
          <w:p w14:paraId="2B77F913" w14:textId="481134DD" w:rsidR="00DD271B" w:rsidRDefault="00DD271B" w:rsidP="00DD271B">
            <w:pPr>
              <w:jc w:val="center"/>
              <w:rPr>
                <w:rFonts w:ascii="Times New Roman" w:hAnsi="Times New Roman" w:cs="Times New Roman"/>
              </w:rPr>
            </w:pPr>
            <w:r>
              <w:rPr>
                <w:rFonts w:ascii="Times New Roman" w:hAnsi="Times New Roman" w:cs="Times New Roman" w:hint="eastAsia"/>
              </w:rPr>
              <w:t>袁昌青</w:t>
            </w:r>
          </w:p>
        </w:tc>
        <w:tc>
          <w:tcPr>
            <w:tcW w:w="709" w:type="dxa"/>
            <w:gridSpan w:val="2"/>
            <w:vAlign w:val="center"/>
          </w:tcPr>
          <w:p w14:paraId="349B233F" w14:textId="6457B3D4" w:rsidR="00DD271B" w:rsidRDefault="00DD271B" w:rsidP="00DD271B">
            <w:pPr>
              <w:jc w:val="center"/>
              <w:rPr>
                <w:rFonts w:ascii="Times New Roman" w:hAnsi="Times New Roman" w:cs="Times New Roman"/>
              </w:rPr>
            </w:pPr>
            <w:r>
              <w:rPr>
                <w:rFonts w:ascii="Times New Roman" w:hAnsi="Times New Roman" w:cs="Times New Roman" w:hint="eastAsia"/>
              </w:rPr>
              <w:t>2</w:t>
            </w:r>
          </w:p>
        </w:tc>
        <w:tc>
          <w:tcPr>
            <w:tcW w:w="856" w:type="dxa"/>
            <w:gridSpan w:val="2"/>
            <w:vAlign w:val="center"/>
          </w:tcPr>
          <w:p w14:paraId="3EA3FD75" w14:textId="7AD92E1E" w:rsidR="00DD271B" w:rsidRDefault="00BC4F3F" w:rsidP="00DD271B">
            <w:pPr>
              <w:jc w:val="center"/>
              <w:rPr>
                <w:rFonts w:ascii="Times New Roman" w:hAnsi="Times New Roman" w:cs="Times New Roman"/>
              </w:rPr>
            </w:pPr>
            <w:r>
              <w:rPr>
                <w:rFonts w:ascii="Times New Roman" w:hAnsi="Times New Roman" w:cs="Times New Roman" w:hint="eastAsia"/>
              </w:rPr>
              <w:t>口腔内科主任</w:t>
            </w:r>
            <w:r>
              <w:rPr>
                <w:rFonts w:ascii="Times New Roman" w:hAnsi="Times New Roman" w:cs="Times New Roman" w:hint="eastAsia"/>
              </w:rPr>
              <w:t>/</w:t>
            </w:r>
            <w:r w:rsidR="00DD271B">
              <w:rPr>
                <w:rFonts w:ascii="Times New Roman" w:hAnsi="Times New Roman" w:cs="Times New Roman" w:hint="eastAsia"/>
              </w:rPr>
              <w:t>口腔</w:t>
            </w:r>
            <w:r w:rsidR="00DD271B">
              <w:rPr>
                <w:rFonts w:ascii="Times New Roman" w:hAnsi="Times New Roman" w:cs="Times New Roman" w:hint="eastAsia"/>
              </w:rPr>
              <w:lastRenderedPageBreak/>
              <w:t>医学院副院长</w:t>
            </w:r>
          </w:p>
        </w:tc>
        <w:tc>
          <w:tcPr>
            <w:tcW w:w="1276" w:type="dxa"/>
            <w:gridSpan w:val="2"/>
            <w:vAlign w:val="center"/>
          </w:tcPr>
          <w:p w14:paraId="343F359D" w14:textId="3D4482A6" w:rsidR="00DD271B" w:rsidRDefault="00BC4F3F" w:rsidP="00DD271B">
            <w:pPr>
              <w:jc w:val="center"/>
              <w:rPr>
                <w:rFonts w:ascii="Times New Roman" w:hAnsi="Times New Roman" w:cs="Times New Roman"/>
              </w:rPr>
            </w:pPr>
            <w:r>
              <w:rPr>
                <w:rFonts w:ascii="Times New Roman" w:hAnsi="Times New Roman" w:cs="Times New Roman" w:hint="eastAsia"/>
              </w:rPr>
              <w:lastRenderedPageBreak/>
              <w:t>主任医师</w:t>
            </w:r>
            <w:r>
              <w:rPr>
                <w:rFonts w:ascii="Times New Roman" w:hAnsi="Times New Roman" w:cs="Times New Roman" w:hint="eastAsia"/>
              </w:rPr>
              <w:t>/</w:t>
            </w:r>
            <w:r w:rsidR="00DD271B">
              <w:rPr>
                <w:rFonts w:ascii="Times New Roman" w:hAnsi="Times New Roman" w:cs="Times New Roman" w:hint="eastAsia"/>
              </w:rPr>
              <w:t>教授</w:t>
            </w:r>
          </w:p>
        </w:tc>
        <w:tc>
          <w:tcPr>
            <w:tcW w:w="2410" w:type="dxa"/>
            <w:gridSpan w:val="4"/>
            <w:vAlign w:val="center"/>
          </w:tcPr>
          <w:p w14:paraId="77F8A624" w14:textId="41AA5DBD" w:rsidR="00DD271B" w:rsidRDefault="00DD271B" w:rsidP="00DD271B">
            <w:pPr>
              <w:jc w:val="center"/>
              <w:rPr>
                <w:rFonts w:ascii="Times New Roman" w:hAnsi="Times New Roman" w:cs="Times New Roman"/>
              </w:rPr>
            </w:pPr>
            <w:r>
              <w:rPr>
                <w:rFonts w:ascii="Times New Roman" w:hAnsi="Times New Roman" w:cs="Times New Roman" w:hint="eastAsia"/>
              </w:rPr>
              <w:t>青岛大学</w:t>
            </w:r>
            <w:r w:rsidR="00342DFD">
              <w:rPr>
                <w:rFonts w:ascii="Times New Roman" w:hAnsi="Times New Roman" w:cs="Times New Roman" w:hint="eastAsia"/>
              </w:rPr>
              <w:t>附属医院</w:t>
            </w:r>
          </w:p>
        </w:tc>
        <w:tc>
          <w:tcPr>
            <w:tcW w:w="1663" w:type="dxa"/>
            <w:gridSpan w:val="3"/>
            <w:vAlign w:val="center"/>
          </w:tcPr>
          <w:p w14:paraId="190AB8AE" w14:textId="07334560" w:rsidR="00C51124" w:rsidRPr="00C51124" w:rsidRDefault="00DE4B7C" w:rsidP="00C51124">
            <w:pPr>
              <w:jc w:val="center"/>
              <w:rPr>
                <w:rFonts w:ascii="Times New Roman" w:hAnsi="Times New Roman" w:cs="Times New Roman"/>
              </w:rPr>
            </w:pPr>
            <w:r>
              <w:rPr>
                <w:rFonts w:ascii="Times New Roman" w:hAnsi="Times New Roman" w:cs="Times New Roman" w:hint="eastAsia"/>
              </w:rPr>
              <w:t>青岛大学附属医院</w:t>
            </w:r>
          </w:p>
        </w:tc>
        <w:tc>
          <w:tcPr>
            <w:tcW w:w="5844" w:type="dxa"/>
            <w:gridSpan w:val="6"/>
            <w:vAlign w:val="center"/>
          </w:tcPr>
          <w:p w14:paraId="4B5B9997" w14:textId="0F743EA5" w:rsidR="00DD271B" w:rsidRDefault="00DD271B" w:rsidP="00DD271B">
            <w:pPr>
              <w:rPr>
                <w:rFonts w:ascii="Times New Roman" w:hAnsi="Times New Roman" w:cs="Times New Roman"/>
              </w:rPr>
            </w:pPr>
            <w:r>
              <w:rPr>
                <w:rFonts w:ascii="Times New Roman" w:hAnsi="Times New Roman" w:cs="Times New Roman" w:hint="eastAsia"/>
              </w:rPr>
              <w:t>负责口腔贴片在临床中的应用以及效果评估。指导学生临床试验。负责知识产权</w:t>
            </w:r>
            <w:r>
              <w:rPr>
                <w:rFonts w:ascii="Times New Roman" w:hAnsi="Times New Roman" w:cs="Times New Roman"/>
              </w:rPr>
              <w:t>8</w:t>
            </w:r>
            <w:r>
              <w:rPr>
                <w:rFonts w:ascii="Times New Roman" w:hAnsi="Times New Roman" w:cs="Times New Roman" w:hint="eastAsia"/>
              </w:rPr>
              <w:t>的部分核心科研工作，是主要知识产权</w:t>
            </w:r>
            <w:r>
              <w:rPr>
                <w:rFonts w:ascii="Times New Roman" w:hAnsi="Times New Roman" w:cs="Times New Roman" w:hint="eastAsia"/>
              </w:rPr>
              <w:t>1</w:t>
            </w:r>
            <w:r>
              <w:rPr>
                <w:rFonts w:ascii="Times New Roman" w:hAnsi="Times New Roman" w:cs="Times New Roman" w:hint="eastAsia"/>
              </w:rPr>
              <w:t>的共同发明人，主要知识产权</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hint="eastAsia"/>
              </w:rPr>
              <w:t>的参与作者，</w:t>
            </w:r>
            <w:r>
              <w:rPr>
                <w:rFonts w:ascii="Times New Roman" w:hAnsi="Times New Roman" w:cs="Times New Roman" w:hint="eastAsia"/>
              </w:rPr>
              <w:t>8</w:t>
            </w:r>
            <w:r>
              <w:rPr>
                <w:rFonts w:ascii="Times New Roman" w:hAnsi="Times New Roman" w:cs="Times New Roman" w:hint="eastAsia"/>
              </w:rPr>
              <w:t>的通讯作</w:t>
            </w:r>
            <w:r>
              <w:rPr>
                <w:rFonts w:ascii="Times New Roman" w:hAnsi="Times New Roman" w:cs="Times New Roman" w:hint="eastAsia"/>
              </w:rPr>
              <w:lastRenderedPageBreak/>
              <w:t>者。</w:t>
            </w:r>
          </w:p>
        </w:tc>
      </w:tr>
      <w:tr w:rsidR="00DD271B" w14:paraId="65DF606E" w14:textId="77777777" w:rsidTr="00723CA9">
        <w:tc>
          <w:tcPr>
            <w:tcW w:w="1093" w:type="dxa"/>
            <w:gridSpan w:val="2"/>
            <w:vAlign w:val="center"/>
          </w:tcPr>
          <w:p w14:paraId="2F87F47F" w14:textId="3E49C663" w:rsidR="00DD271B" w:rsidRDefault="00DD271B" w:rsidP="00DD271B">
            <w:pPr>
              <w:ind w:firstLineChars="100" w:firstLine="210"/>
              <w:rPr>
                <w:rFonts w:ascii="Times New Roman" w:hAnsi="Times New Roman" w:cs="Times New Roman"/>
              </w:rPr>
            </w:pPr>
            <w:r>
              <w:rPr>
                <w:rFonts w:ascii="Times New Roman" w:hAnsi="Times New Roman" w:cs="Times New Roman" w:hint="eastAsia"/>
              </w:rPr>
              <w:lastRenderedPageBreak/>
              <w:t>张德蒙</w:t>
            </w:r>
          </w:p>
        </w:tc>
        <w:tc>
          <w:tcPr>
            <w:tcW w:w="709" w:type="dxa"/>
            <w:gridSpan w:val="2"/>
            <w:vAlign w:val="center"/>
          </w:tcPr>
          <w:p w14:paraId="0DBB8741" w14:textId="26075F46" w:rsidR="00DD271B" w:rsidRDefault="00DD271B" w:rsidP="00DD271B">
            <w:pPr>
              <w:jc w:val="center"/>
              <w:rPr>
                <w:rFonts w:ascii="Times New Roman" w:hAnsi="Times New Roman" w:cs="Times New Roman"/>
              </w:rPr>
            </w:pPr>
            <w:r>
              <w:rPr>
                <w:rFonts w:ascii="Times New Roman" w:hAnsi="Times New Roman" w:cs="Times New Roman" w:hint="eastAsia"/>
              </w:rPr>
              <w:t>3</w:t>
            </w:r>
          </w:p>
        </w:tc>
        <w:tc>
          <w:tcPr>
            <w:tcW w:w="856" w:type="dxa"/>
            <w:gridSpan w:val="2"/>
            <w:vAlign w:val="center"/>
          </w:tcPr>
          <w:p w14:paraId="6E40774B" w14:textId="13B3C56B" w:rsidR="00DD271B" w:rsidRDefault="00DD271B" w:rsidP="00DD271B">
            <w:pPr>
              <w:jc w:val="center"/>
              <w:rPr>
                <w:rFonts w:ascii="Times New Roman" w:hAnsi="Times New Roman" w:cs="Times New Roman"/>
              </w:rPr>
            </w:pPr>
            <w:r>
              <w:rPr>
                <w:rFonts w:ascii="Times New Roman" w:hAnsi="Times New Roman" w:cs="Times New Roman" w:hint="eastAsia"/>
              </w:rPr>
              <w:t>总裁助理</w:t>
            </w:r>
          </w:p>
        </w:tc>
        <w:tc>
          <w:tcPr>
            <w:tcW w:w="1276" w:type="dxa"/>
            <w:gridSpan w:val="2"/>
            <w:vAlign w:val="center"/>
          </w:tcPr>
          <w:p w14:paraId="3A2D584E" w14:textId="668D0408" w:rsidR="00DD271B" w:rsidRDefault="00DD271B" w:rsidP="00DD271B">
            <w:pPr>
              <w:jc w:val="center"/>
              <w:rPr>
                <w:rFonts w:ascii="Times New Roman" w:hAnsi="Times New Roman" w:cs="Times New Roman"/>
              </w:rPr>
            </w:pPr>
            <w:r>
              <w:rPr>
                <w:rFonts w:ascii="Times New Roman" w:hAnsi="Times New Roman" w:cs="Times New Roman" w:hint="eastAsia"/>
              </w:rPr>
              <w:t>高级工程师</w:t>
            </w:r>
          </w:p>
        </w:tc>
        <w:tc>
          <w:tcPr>
            <w:tcW w:w="2410" w:type="dxa"/>
            <w:gridSpan w:val="4"/>
            <w:vAlign w:val="center"/>
          </w:tcPr>
          <w:p w14:paraId="78A17D14" w14:textId="27103380" w:rsidR="00DD271B" w:rsidRDefault="00DD271B" w:rsidP="00DD271B">
            <w:pPr>
              <w:jc w:val="center"/>
              <w:rPr>
                <w:rFonts w:ascii="Times New Roman" w:hAnsi="Times New Roman" w:cs="Times New Roman"/>
              </w:rPr>
            </w:pPr>
            <w:r w:rsidRPr="007646E3">
              <w:rPr>
                <w:rFonts w:ascii="Times New Roman" w:hAnsi="Times New Roman" w:cs="Times New Roman"/>
              </w:rPr>
              <w:t>青岛明月海藻集团有限公司</w:t>
            </w:r>
          </w:p>
        </w:tc>
        <w:tc>
          <w:tcPr>
            <w:tcW w:w="1663" w:type="dxa"/>
            <w:gridSpan w:val="3"/>
            <w:vAlign w:val="center"/>
          </w:tcPr>
          <w:p w14:paraId="664852D0" w14:textId="647717D8" w:rsidR="00DD271B" w:rsidRDefault="00DD271B" w:rsidP="00C06123">
            <w:pPr>
              <w:jc w:val="center"/>
              <w:rPr>
                <w:rFonts w:ascii="Times New Roman" w:hAnsi="Times New Roman" w:cs="Times New Roman"/>
              </w:rPr>
            </w:pPr>
            <w:r w:rsidRPr="007646E3">
              <w:rPr>
                <w:rFonts w:ascii="Times New Roman" w:hAnsi="Times New Roman" w:cs="Times New Roman"/>
              </w:rPr>
              <w:t>青岛明月海藻集团有限公司</w:t>
            </w:r>
          </w:p>
        </w:tc>
        <w:tc>
          <w:tcPr>
            <w:tcW w:w="5844" w:type="dxa"/>
            <w:gridSpan w:val="6"/>
            <w:vAlign w:val="center"/>
          </w:tcPr>
          <w:p w14:paraId="7F9DDAC9" w14:textId="2CB5D14C" w:rsidR="00DD271B" w:rsidRDefault="00DD271B" w:rsidP="00DD271B">
            <w:pPr>
              <w:rPr>
                <w:rFonts w:ascii="Times New Roman" w:hAnsi="Times New Roman" w:cs="Times New Roman"/>
              </w:rPr>
            </w:pPr>
            <w:r>
              <w:rPr>
                <w:rFonts w:ascii="Times New Roman" w:hAnsi="Times New Roman" w:cs="Times New Roman" w:hint="eastAsia"/>
              </w:rPr>
              <w:t>参与</w:t>
            </w:r>
            <w:r w:rsidRPr="00F40E69">
              <w:rPr>
                <w:rFonts w:ascii="Times New Roman" w:hAnsi="Times New Roman" w:cs="Times New Roman" w:hint="eastAsia"/>
              </w:rPr>
              <w:t>新型多功能仿生医用材料</w:t>
            </w:r>
            <w:r>
              <w:rPr>
                <w:rFonts w:ascii="Times New Roman" w:hAnsi="Times New Roman" w:cs="Times New Roman" w:hint="eastAsia"/>
              </w:rPr>
              <w:t>的研发与制备，负责产品的推广与应用，为主要知识产权</w:t>
            </w:r>
            <w:r>
              <w:rPr>
                <w:rFonts w:ascii="Times New Roman" w:hAnsi="Times New Roman" w:cs="Times New Roman"/>
              </w:rPr>
              <w:t>10</w:t>
            </w:r>
            <w:r>
              <w:rPr>
                <w:rFonts w:ascii="Times New Roman" w:hAnsi="Times New Roman" w:cs="Times New Roman" w:hint="eastAsia"/>
              </w:rPr>
              <w:t>的参与作者。</w:t>
            </w:r>
          </w:p>
        </w:tc>
      </w:tr>
      <w:tr w:rsidR="00DD271B" w14:paraId="779F8413" w14:textId="77777777" w:rsidTr="00723CA9">
        <w:tc>
          <w:tcPr>
            <w:tcW w:w="1093" w:type="dxa"/>
            <w:gridSpan w:val="2"/>
            <w:vAlign w:val="center"/>
          </w:tcPr>
          <w:p w14:paraId="45834F47" w14:textId="4DBB3578" w:rsidR="00DD271B" w:rsidRDefault="00DD271B" w:rsidP="00DD271B">
            <w:pPr>
              <w:jc w:val="center"/>
              <w:rPr>
                <w:rFonts w:ascii="Times New Roman" w:hAnsi="Times New Roman" w:cs="Times New Roman"/>
              </w:rPr>
            </w:pPr>
            <w:r>
              <w:rPr>
                <w:rFonts w:ascii="Times New Roman" w:hAnsi="Times New Roman" w:cs="Times New Roman" w:hint="eastAsia"/>
              </w:rPr>
              <w:t>邓婧</w:t>
            </w:r>
          </w:p>
        </w:tc>
        <w:tc>
          <w:tcPr>
            <w:tcW w:w="709" w:type="dxa"/>
            <w:gridSpan w:val="2"/>
            <w:vAlign w:val="center"/>
          </w:tcPr>
          <w:p w14:paraId="59851F2C" w14:textId="5553CC3B" w:rsidR="00DD271B" w:rsidRDefault="00DD271B" w:rsidP="00DD271B">
            <w:pPr>
              <w:jc w:val="center"/>
              <w:rPr>
                <w:rFonts w:ascii="Times New Roman" w:hAnsi="Times New Roman" w:cs="Times New Roman"/>
              </w:rPr>
            </w:pPr>
            <w:r>
              <w:rPr>
                <w:rFonts w:ascii="Times New Roman" w:hAnsi="Times New Roman" w:cs="Times New Roman" w:hint="eastAsia"/>
              </w:rPr>
              <w:t>4</w:t>
            </w:r>
          </w:p>
        </w:tc>
        <w:tc>
          <w:tcPr>
            <w:tcW w:w="856" w:type="dxa"/>
            <w:gridSpan w:val="2"/>
            <w:vAlign w:val="center"/>
          </w:tcPr>
          <w:p w14:paraId="6309C6A8" w14:textId="3E37DEFA" w:rsidR="00DD271B" w:rsidRDefault="00DD271B" w:rsidP="00DD271B">
            <w:pPr>
              <w:jc w:val="center"/>
              <w:rPr>
                <w:rFonts w:ascii="Times New Roman" w:hAnsi="Times New Roman" w:cs="Times New Roman"/>
              </w:rPr>
            </w:pPr>
            <w:r>
              <w:rPr>
                <w:rFonts w:ascii="Times New Roman" w:hAnsi="Times New Roman" w:cs="Times New Roman" w:hint="eastAsia"/>
              </w:rPr>
              <w:t>口腔医学中心主任</w:t>
            </w:r>
          </w:p>
        </w:tc>
        <w:tc>
          <w:tcPr>
            <w:tcW w:w="1276" w:type="dxa"/>
            <w:gridSpan w:val="2"/>
            <w:vAlign w:val="center"/>
          </w:tcPr>
          <w:p w14:paraId="0916F58C" w14:textId="20D4ADD1" w:rsidR="00DD271B" w:rsidRDefault="0020128E" w:rsidP="00DD271B">
            <w:pPr>
              <w:jc w:val="center"/>
              <w:rPr>
                <w:rFonts w:ascii="Times New Roman" w:hAnsi="Times New Roman" w:cs="Times New Roman"/>
              </w:rPr>
            </w:pPr>
            <w:r>
              <w:rPr>
                <w:rFonts w:ascii="Times New Roman" w:hAnsi="Times New Roman" w:cs="Times New Roman" w:hint="eastAsia"/>
              </w:rPr>
              <w:t>主任医师</w:t>
            </w:r>
            <w:r>
              <w:rPr>
                <w:rFonts w:ascii="Times New Roman" w:hAnsi="Times New Roman" w:cs="Times New Roman" w:hint="eastAsia"/>
              </w:rPr>
              <w:t>/</w:t>
            </w:r>
            <w:r w:rsidR="00DD271B">
              <w:rPr>
                <w:rFonts w:ascii="Times New Roman" w:hAnsi="Times New Roman" w:cs="Times New Roman" w:hint="eastAsia"/>
              </w:rPr>
              <w:t>教授</w:t>
            </w:r>
          </w:p>
        </w:tc>
        <w:tc>
          <w:tcPr>
            <w:tcW w:w="2410" w:type="dxa"/>
            <w:gridSpan w:val="4"/>
            <w:vAlign w:val="center"/>
          </w:tcPr>
          <w:p w14:paraId="50D6BF85" w14:textId="508D22C3" w:rsidR="00DD271B" w:rsidRDefault="00DD271B" w:rsidP="00DD271B">
            <w:pPr>
              <w:jc w:val="center"/>
              <w:rPr>
                <w:rFonts w:ascii="Times New Roman" w:hAnsi="Times New Roman" w:cs="Times New Roman"/>
              </w:rPr>
            </w:pPr>
            <w:r>
              <w:rPr>
                <w:rFonts w:ascii="Times New Roman" w:hAnsi="Times New Roman" w:cs="Times New Roman" w:hint="eastAsia"/>
              </w:rPr>
              <w:t>青岛大学</w:t>
            </w:r>
            <w:r w:rsidR="00342DFD">
              <w:rPr>
                <w:rFonts w:ascii="Times New Roman" w:hAnsi="Times New Roman" w:cs="Times New Roman" w:hint="eastAsia"/>
              </w:rPr>
              <w:t>附属医院</w:t>
            </w:r>
          </w:p>
        </w:tc>
        <w:tc>
          <w:tcPr>
            <w:tcW w:w="1663" w:type="dxa"/>
            <w:gridSpan w:val="3"/>
            <w:vAlign w:val="center"/>
          </w:tcPr>
          <w:p w14:paraId="597E2BFA" w14:textId="72BE3804" w:rsidR="00DD271B" w:rsidRDefault="00DE4B7C" w:rsidP="00C06123">
            <w:pPr>
              <w:jc w:val="center"/>
              <w:rPr>
                <w:rFonts w:ascii="Times New Roman" w:hAnsi="Times New Roman" w:cs="Times New Roman"/>
              </w:rPr>
            </w:pPr>
            <w:r>
              <w:rPr>
                <w:rFonts w:ascii="Times New Roman" w:hAnsi="Times New Roman" w:cs="Times New Roman" w:hint="eastAsia"/>
              </w:rPr>
              <w:t>青岛大学附属医院</w:t>
            </w:r>
          </w:p>
        </w:tc>
        <w:tc>
          <w:tcPr>
            <w:tcW w:w="5844" w:type="dxa"/>
            <w:gridSpan w:val="6"/>
            <w:vAlign w:val="center"/>
          </w:tcPr>
          <w:p w14:paraId="586A0DC8" w14:textId="3ADBEDDC" w:rsidR="00DD271B" w:rsidRDefault="00DD271B" w:rsidP="00DD271B">
            <w:pPr>
              <w:rPr>
                <w:rFonts w:ascii="Times New Roman" w:hAnsi="Times New Roman" w:cs="Times New Roman"/>
              </w:rPr>
            </w:pPr>
            <w:r>
              <w:rPr>
                <w:rFonts w:ascii="Times New Roman" w:hAnsi="Times New Roman" w:cs="Times New Roman" w:hint="eastAsia"/>
              </w:rPr>
              <w:t>负责口腔贴片在临床中的应用以及效果评估。指导学生临床试验。负责主要知识产权</w:t>
            </w:r>
            <w:r>
              <w:rPr>
                <w:rFonts w:ascii="Times New Roman" w:hAnsi="Times New Roman" w:cs="Times New Roman"/>
              </w:rPr>
              <w:t>9</w:t>
            </w:r>
            <w:r>
              <w:rPr>
                <w:rFonts w:ascii="Times New Roman" w:hAnsi="Times New Roman" w:cs="Times New Roman" w:hint="eastAsia"/>
              </w:rPr>
              <w:t>的部分核心科研工作，主要知识产权</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rPr>
              <w:t>10</w:t>
            </w:r>
            <w:r>
              <w:rPr>
                <w:rFonts w:ascii="Times New Roman" w:hAnsi="Times New Roman" w:cs="Times New Roman" w:hint="eastAsia"/>
              </w:rPr>
              <w:t>的参与作者，</w:t>
            </w:r>
            <w:r>
              <w:rPr>
                <w:rFonts w:ascii="Times New Roman" w:hAnsi="Times New Roman" w:cs="Times New Roman"/>
              </w:rPr>
              <w:t>9</w:t>
            </w:r>
            <w:r>
              <w:rPr>
                <w:rFonts w:ascii="Times New Roman" w:hAnsi="Times New Roman" w:cs="Times New Roman" w:hint="eastAsia"/>
              </w:rPr>
              <w:t>的通讯作者。</w:t>
            </w:r>
          </w:p>
        </w:tc>
      </w:tr>
      <w:tr w:rsidR="00DD271B" w14:paraId="3537F272" w14:textId="77777777" w:rsidTr="00723CA9">
        <w:tc>
          <w:tcPr>
            <w:tcW w:w="1093" w:type="dxa"/>
            <w:gridSpan w:val="2"/>
            <w:vAlign w:val="center"/>
          </w:tcPr>
          <w:p w14:paraId="3D9AC59D" w14:textId="2BAC985B" w:rsidR="00DD271B" w:rsidRDefault="00DD271B" w:rsidP="00DD271B">
            <w:pPr>
              <w:jc w:val="center"/>
              <w:rPr>
                <w:rFonts w:ascii="Times New Roman" w:hAnsi="Times New Roman" w:cs="Times New Roman"/>
              </w:rPr>
            </w:pPr>
            <w:r>
              <w:rPr>
                <w:rFonts w:ascii="Times New Roman" w:hAnsi="Times New Roman" w:cs="Times New Roman" w:hint="eastAsia"/>
              </w:rPr>
              <w:t>美丽</w:t>
            </w:r>
          </w:p>
        </w:tc>
        <w:tc>
          <w:tcPr>
            <w:tcW w:w="709" w:type="dxa"/>
            <w:gridSpan w:val="2"/>
            <w:vAlign w:val="center"/>
          </w:tcPr>
          <w:p w14:paraId="759BE37C" w14:textId="7D84F4AB" w:rsidR="00DD271B" w:rsidRDefault="00DD271B" w:rsidP="00DD271B">
            <w:pPr>
              <w:jc w:val="center"/>
              <w:rPr>
                <w:rFonts w:ascii="Times New Roman" w:hAnsi="Times New Roman" w:cs="Times New Roman"/>
              </w:rPr>
            </w:pPr>
            <w:r>
              <w:rPr>
                <w:rFonts w:ascii="Times New Roman" w:hAnsi="Times New Roman" w:cs="Times New Roman" w:hint="eastAsia"/>
              </w:rPr>
              <w:t>5</w:t>
            </w:r>
          </w:p>
        </w:tc>
        <w:tc>
          <w:tcPr>
            <w:tcW w:w="856" w:type="dxa"/>
            <w:gridSpan w:val="2"/>
            <w:vAlign w:val="center"/>
          </w:tcPr>
          <w:p w14:paraId="787308E0" w14:textId="73FBE63F" w:rsidR="00DD271B" w:rsidRDefault="00DD271B" w:rsidP="00DD271B">
            <w:pPr>
              <w:jc w:val="center"/>
              <w:rPr>
                <w:rFonts w:ascii="Times New Roman" w:hAnsi="Times New Roman" w:cs="Times New Roman"/>
              </w:rPr>
            </w:pPr>
            <w:r>
              <w:rPr>
                <w:rFonts w:ascii="Times New Roman" w:hAnsi="Times New Roman" w:cs="Times New Roman" w:hint="eastAsia"/>
              </w:rPr>
              <w:t>无</w:t>
            </w:r>
          </w:p>
        </w:tc>
        <w:tc>
          <w:tcPr>
            <w:tcW w:w="1276" w:type="dxa"/>
            <w:gridSpan w:val="2"/>
            <w:vAlign w:val="center"/>
          </w:tcPr>
          <w:p w14:paraId="70286AE4" w14:textId="68767F6A" w:rsidR="00DD271B" w:rsidRDefault="00DD271B" w:rsidP="00DD271B">
            <w:pPr>
              <w:jc w:val="center"/>
              <w:rPr>
                <w:rFonts w:ascii="Times New Roman" w:hAnsi="Times New Roman" w:cs="Times New Roman"/>
              </w:rPr>
            </w:pPr>
            <w:r>
              <w:rPr>
                <w:rFonts w:ascii="Times New Roman" w:hAnsi="Times New Roman" w:cs="Times New Roman" w:hint="eastAsia"/>
              </w:rPr>
              <w:t>助理教授</w:t>
            </w:r>
          </w:p>
        </w:tc>
        <w:tc>
          <w:tcPr>
            <w:tcW w:w="2410" w:type="dxa"/>
            <w:gridSpan w:val="4"/>
            <w:vAlign w:val="center"/>
          </w:tcPr>
          <w:p w14:paraId="59998DDC" w14:textId="7C58B2D1" w:rsidR="00DD271B" w:rsidRDefault="00DD271B" w:rsidP="00DD271B">
            <w:pPr>
              <w:jc w:val="center"/>
              <w:rPr>
                <w:rFonts w:ascii="Times New Roman" w:hAnsi="Times New Roman" w:cs="Times New Roman"/>
              </w:rPr>
            </w:pPr>
            <w:r>
              <w:rPr>
                <w:rFonts w:ascii="Times New Roman" w:hAnsi="Times New Roman" w:cs="Times New Roman" w:hint="eastAsia"/>
              </w:rPr>
              <w:t>青岛大学</w:t>
            </w:r>
          </w:p>
        </w:tc>
        <w:tc>
          <w:tcPr>
            <w:tcW w:w="1663" w:type="dxa"/>
            <w:gridSpan w:val="3"/>
            <w:vAlign w:val="center"/>
          </w:tcPr>
          <w:p w14:paraId="72E41373" w14:textId="78D2B641" w:rsidR="00DD271B" w:rsidRDefault="00DD271B" w:rsidP="00C06123">
            <w:pPr>
              <w:jc w:val="center"/>
              <w:rPr>
                <w:rFonts w:ascii="Times New Roman" w:hAnsi="Times New Roman" w:cs="Times New Roman"/>
              </w:rPr>
            </w:pPr>
            <w:r>
              <w:rPr>
                <w:rFonts w:ascii="Times New Roman" w:hAnsi="Times New Roman" w:cs="Times New Roman" w:hint="eastAsia"/>
              </w:rPr>
              <w:t>青岛大学</w:t>
            </w:r>
          </w:p>
        </w:tc>
        <w:tc>
          <w:tcPr>
            <w:tcW w:w="5844" w:type="dxa"/>
            <w:gridSpan w:val="6"/>
            <w:vAlign w:val="center"/>
          </w:tcPr>
          <w:p w14:paraId="32CB1D83" w14:textId="1A8EE509" w:rsidR="00DD271B" w:rsidRDefault="00DD271B" w:rsidP="00DD271B">
            <w:pPr>
              <w:rPr>
                <w:rFonts w:ascii="Times New Roman" w:hAnsi="Times New Roman" w:cs="Times New Roman"/>
              </w:rPr>
            </w:pPr>
            <w:r>
              <w:rPr>
                <w:rFonts w:ascii="Times New Roman" w:hAnsi="Times New Roman" w:cs="Times New Roman" w:hint="eastAsia"/>
              </w:rPr>
              <w:t>负责主要知识产权</w:t>
            </w:r>
            <w:r>
              <w:rPr>
                <w:rFonts w:ascii="Times New Roman" w:hAnsi="Times New Roman" w:cs="Times New Roman" w:hint="eastAsia"/>
              </w:rPr>
              <w:t>5</w:t>
            </w:r>
            <w:r>
              <w:rPr>
                <w:rFonts w:ascii="Times New Roman" w:hAnsi="Times New Roman" w:cs="Times New Roman" w:hint="eastAsia"/>
              </w:rPr>
              <w:t>的课题设计，材料制备与表征</w:t>
            </w:r>
            <w:r w:rsidR="0020128E">
              <w:rPr>
                <w:rFonts w:ascii="Times New Roman" w:hAnsi="Times New Roman" w:cs="Times New Roman" w:hint="eastAsia"/>
              </w:rPr>
              <w:t>和动物实验</w:t>
            </w:r>
            <w:r>
              <w:rPr>
                <w:rFonts w:ascii="Times New Roman" w:hAnsi="Times New Roman" w:cs="Times New Roman" w:hint="eastAsia"/>
              </w:rPr>
              <w:t>，文章</w:t>
            </w:r>
            <w:r w:rsidR="005B1030">
              <w:rPr>
                <w:rFonts w:ascii="Times New Roman" w:hAnsi="Times New Roman" w:cs="Times New Roman" w:hint="eastAsia"/>
              </w:rPr>
              <w:t>撰</w:t>
            </w:r>
            <w:r>
              <w:rPr>
                <w:rFonts w:ascii="Times New Roman" w:hAnsi="Times New Roman" w:cs="Times New Roman" w:hint="eastAsia"/>
              </w:rPr>
              <w:t>写与发表。为主要知识产权</w:t>
            </w:r>
            <w:r>
              <w:rPr>
                <w:rFonts w:ascii="Times New Roman" w:hAnsi="Times New Roman" w:cs="Times New Roman" w:hint="eastAsia"/>
              </w:rPr>
              <w:t>5</w:t>
            </w:r>
            <w:r>
              <w:rPr>
                <w:rFonts w:ascii="Times New Roman" w:hAnsi="Times New Roman" w:cs="Times New Roman" w:hint="eastAsia"/>
              </w:rPr>
              <w:t>的第一作者。</w:t>
            </w:r>
          </w:p>
        </w:tc>
      </w:tr>
      <w:tr w:rsidR="00DD271B" w14:paraId="7F4FA1D3" w14:textId="77777777" w:rsidTr="00723CA9">
        <w:tc>
          <w:tcPr>
            <w:tcW w:w="1093" w:type="dxa"/>
            <w:gridSpan w:val="2"/>
            <w:vAlign w:val="center"/>
          </w:tcPr>
          <w:p w14:paraId="71EDBF3D" w14:textId="799F016B" w:rsidR="00DD271B" w:rsidRDefault="00DD271B" w:rsidP="00DD271B">
            <w:pPr>
              <w:jc w:val="center"/>
              <w:rPr>
                <w:rFonts w:ascii="Times New Roman" w:hAnsi="Times New Roman" w:cs="Times New Roman"/>
              </w:rPr>
            </w:pPr>
            <w:r>
              <w:rPr>
                <w:rFonts w:ascii="Times New Roman" w:hAnsi="Times New Roman" w:cs="Times New Roman" w:hint="eastAsia"/>
              </w:rPr>
              <w:t>孙占一</w:t>
            </w:r>
          </w:p>
        </w:tc>
        <w:tc>
          <w:tcPr>
            <w:tcW w:w="709" w:type="dxa"/>
            <w:gridSpan w:val="2"/>
            <w:vAlign w:val="center"/>
          </w:tcPr>
          <w:p w14:paraId="48CE8E68" w14:textId="624AB24F" w:rsidR="00DD271B" w:rsidRDefault="00DD271B" w:rsidP="00DD271B">
            <w:pPr>
              <w:jc w:val="center"/>
              <w:rPr>
                <w:rFonts w:ascii="Times New Roman" w:hAnsi="Times New Roman" w:cs="Times New Roman"/>
              </w:rPr>
            </w:pPr>
            <w:r>
              <w:rPr>
                <w:rFonts w:ascii="Times New Roman" w:hAnsi="Times New Roman" w:cs="Times New Roman"/>
              </w:rPr>
              <w:t>6</w:t>
            </w:r>
          </w:p>
        </w:tc>
        <w:tc>
          <w:tcPr>
            <w:tcW w:w="856" w:type="dxa"/>
            <w:gridSpan w:val="2"/>
            <w:vAlign w:val="center"/>
          </w:tcPr>
          <w:p w14:paraId="373A0060" w14:textId="3F62B99F" w:rsidR="00DD271B" w:rsidRDefault="00DD271B" w:rsidP="00DD271B">
            <w:pPr>
              <w:jc w:val="center"/>
              <w:rPr>
                <w:rFonts w:ascii="Times New Roman" w:hAnsi="Times New Roman" w:cs="Times New Roman"/>
              </w:rPr>
            </w:pPr>
            <w:r>
              <w:rPr>
                <w:rFonts w:ascii="Times New Roman" w:hAnsi="Times New Roman" w:cs="Times New Roman" w:hint="eastAsia"/>
              </w:rPr>
              <w:t>总裁助理</w:t>
            </w:r>
          </w:p>
        </w:tc>
        <w:tc>
          <w:tcPr>
            <w:tcW w:w="1276" w:type="dxa"/>
            <w:gridSpan w:val="2"/>
            <w:vAlign w:val="center"/>
          </w:tcPr>
          <w:p w14:paraId="472D3F7C" w14:textId="16AA6637" w:rsidR="00DD271B" w:rsidRDefault="00DD271B" w:rsidP="00DD271B">
            <w:pPr>
              <w:jc w:val="center"/>
              <w:rPr>
                <w:rFonts w:ascii="Times New Roman" w:hAnsi="Times New Roman" w:cs="Times New Roman"/>
              </w:rPr>
            </w:pPr>
            <w:r>
              <w:rPr>
                <w:rFonts w:ascii="Times New Roman" w:hAnsi="Times New Roman" w:cs="Times New Roman" w:hint="eastAsia"/>
              </w:rPr>
              <w:t>高级工程师</w:t>
            </w:r>
          </w:p>
        </w:tc>
        <w:tc>
          <w:tcPr>
            <w:tcW w:w="2410" w:type="dxa"/>
            <w:gridSpan w:val="4"/>
            <w:vAlign w:val="center"/>
          </w:tcPr>
          <w:p w14:paraId="2DE9655E" w14:textId="4346FE44" w:rsidR="00DD271B" w:rsidRPr="007646E3" w:rsidRDefault="00DD271B" w:rsidP="00DD271B">
            <w:pPr>
              <w:jc w:val="center"/>
              <w:rPr>
                <w:rFonts w:ascii="Times New Roman" w:hAnsi="Times New Roman" w:cs="Times New Roman"/>
              </w:rPr>
            </w:pPr>
            <w:r w:rsidRPr="007646E3">
              <w:rPr>
                <w:rFonts w:ascii="Times New Roman" w:hAnsi="Times New Roman" w:cs="Times New Roman"/>
              </w:rPr>
              <w:t>青岛明月海藻集团有限公司</w:t>
            </w:r>
          </w:p>
        </w:tc>
        <w:tc>
          <w:tcPr>
            <w:tcW w:w="1663" w:type="dxa"/>
            <w:gridSpan w:val="3"/>
            <w:vAlign w:val="center"/>
          </w:tcPr>
          <w:p w14:paraId="6DE2A182" w14:textId="1E0E8159" w:rsidR="00DD271B" w:rsidRPr="007646E3" w:rsidRDefault="00DD271B" w:rsidP="00C06123">
            <w:pPr>
              <w:jc w:val="center"/>
              <w:rPr>
                <w:rFonts w:ascii="Times New Roman" w:hAnsi="Times New Roman" w:cs="Times New Roman"/>
              </w:rPr>
            </w:pPr>
            <w:r w:rsidRPr="007646E3">
              <w:rPr>
                <w:rFonts w:ascii="Times New Roman" w:hAnsi="Times New Roman" w:cs="Times New Roman"/>
              </w:rPr>
              <w:t>青岛明月海藻集团有限公司</w:t>
            </w:r>
          </w:p>
        </w:tc>
        <w:tc>
          <w:tcPr>
            <w:tcW w:w="5844" w:type="dxa"/>
            <w:gridSpan w:val="6"/>
            <w:vAlign w:val="center"/>
          </w:tcPr>
          <w:p w14:paraId="2A5AFAAE" w14:textId="6293D6F5" w:rsidR="00DD271B" w:rsidRDefault="00DD271B" w:rsidP="00DD271B">
            <w:pPr>
              <w:rPr>
                <w:rFonts w:ascii="Times New Roman" w:hAnsi="Times New Roman" w:cs="Times New Roman"/>
              </w:rPr>
            </w:pPr>
            <w:r>
              <w:rPr>
                <w:rFonts w:ascii="Times New Roman" w:hAnsi="Times New Roman" w:cs="Times New Roman" w:hint="eastAsia"/>
              </w:rPr>
              <w:t>参与</w:t>
            </w:r>
            <w:r w:rsidRPr="00F40E69">
              <w:rPr>
                <w:rFonts w:ascii="Times New Roman" w:hAnsi="Times New Roman" w:cs="Times New Roman" w:hint="eastAsia"/>
              </w:rPr>
              <w:t>新型多功能仿生医用材料</w:t>
            </w:r>
            <w:r>
              <w:rPr>
                <w:rFonts w:ascii="Times New Roman" w:hAnsi="Times New Roman" w:cs="Times New Roman" w:hint="eastAsia"/>
              </w:rPr>
              <w:t>的研发与制备，负责产品的推广与应用，为主要知识产权</w:t>
            </w:r>
            <w:r>
              <w:rPr>
                <w:rFonts w:ascii="Times New Roman" w:hAnsi="Times New Roman" w:cs="Times New Roman"/>
              </w:rPr>
              <w:t>8</w:t>
            </w:r>
            <w:r>
              <w:rPr>
                <w:rFonts w:ascii="Times New Roman" w:hAnsi="Times New Roman" w:cs="Times New Roman" w:hint="eastAsia"/>
              </w:rPr>
              <w:t>的参与作者。</w:t>
            </w:r>
          </w:p>
        </w:tc>
      </w:tr>
      <w:tr w:rsidR="00DD271B" w14:paraId="264A87C9" w14:textId="77777777" w:rsidTr="00723CA9">
        <w:tc>
          <w:tcPr>
            <w:tcW w:w="1093" w:type="dxa"/>
            <w:gridSpan w:val="2"/>
            <w:vAlign w:val="center"/>
          </w:tcPr>
          <w:p w14:paraId="36A57D30" w14:textId="1D1CAEB1" w:rsidR="00DD271B" w:rsidRDefault="00DD271B" w:rsidP="00DD271B">
            <w:pPr>
              <w:jc w:val="center"/>
              <w:rPr>
                <w:rFonts w:ascii="Times New Roman" w:hAnsi="Times New Roman" w:cs="Times New Roman"/>
              </w:rPr>
            </w:pPr>
            <w:r>
              <w:rPr>
                <w:rFonts w:ascii="Times New Roman" w:hAnsi="Times New Roman" w:cs="Times New Roman" w:hint="eastAsia"/>
              </w:rPr>
              <w:t>张慧</w:t>
            </w:r>
          </w:p>
        </w:tc>
        <w:tc>
          <w:tcPr>
            <w:tcW w:w="709" w:type="dxa"/>
            <w:gridSpan w:val="2"/>
            <w:vAlign w:val="center"/>
          </w:tcPr>
          <w:p w14:paraId="05C05A6E" w14:textId="3E4DC917" w:rsidR="00DD271B" w:rsidRDefault="00DD271B" w:rsidP="00DD271B">
            <w:pPr>
              <w:jc w:val="center"/>
              <w:rPr>
                <w:rFonts w:ascii="Times New Roman" w:hAnsi="Times New Roman" w:cs="Times New Roman"/>
              </w:rPr>
            </w:pPr>
            <w:r>
              <w:rPr>
                <w:rFonts w:ascii="Times New Roman" w:hAnsi="Times New Roman" w:cs="Times New Roman" w:hint="eastAsia"/>
              </w:rPr>
              <w:t>7</w:t>
            </w:r>
          </w:p>
        </w:tc>
        <w:tc>
          <w:tcPr>
            <w:tcW w:w="856" w:type="dxa"/>
            <w:gridSpan w:val="2"/>
            <w:vAlign w:val="center"/>
          </w:tcPr>
          <w:p w14:paraId="3F59E615" w14:textId="27FF7C86" w:rsidR="00DD271B" w:rsidRDefault="00DD271B" w:rsidP="00DD271B">
            <w:pPr>
              <w:jc w:val="center"/>
              <w:rPr>
                <w:rFonts w:ascii="Times New Roman" w:hAnsi="Times New Roman" w:cs="Times New Roman"/>
              </w:rPr>
            </w:pPr>
            <w:r>
              <w:rPr>
                <w:rFonts w:ascii="Times New Roman" w:hAnsi="Times New Roman" w:cs="Times New Roman" w:hint="eastAsia"/>
              </w:rPr>
              <w:t>无</w:t>
            </w:r>
          </w:p>
        </w:tc>
        <w:tc>
          <w:tcPr>
            <w:tcW w:w="1276" w:type="dxa"/>
            <w:gridSpan w:val="2"/>
            <w:vAlign w:val="center"/>
          </w:tcPr>
          <w:p w14:paraId="76DC8F57" w14:textId="5F931FE6" w:rsidR="00DD271B" w:rsidRDefault="00DD271B" w:rsidP="00DD271B">
            <w:pPr>
              <w:jc w:val="center"/>
              <w:rPr>
                <w:rFonts w:ascii="Times New Roman" w:hAnsi="Times New Roman" w:cs="Times New Roman"/>
              </w:rPr>
            </w:pPr>
            <w:r>
              <w:rPr>
                <w:rFonts w:ascii="Times New Roman" w:hAnsi="Times New Roman" w:cs="Times New Roman" w:hint="eastAsia"/>
              </w:rPr>
              <w:t>副主任医师</w:t>
            </w:r>
          </w:p>
        </w:tc>
        <w:tc>
          <w:tcPr>
            <w:tcW w:w="2410" w:type="dxa"/>
            <w:gridSpan w:val="4"/>
            <w:vAlign w:val="center"/>
          </w:tcPr>
          <w:p w14:paraId="0673E309" w14:textId="1FC17188" w:rsidR="00DD271B" w:rsidRPr="007646E3" w:rsidRDefault="00DD271B" w:rsidP="00DD271B">
            <w:pPr>
              <w:jc w:val="center"/>
              <w:rPr>
                <w:rFonts w:ascii="Times New Roman" w:hAnsi="Times New Roman" w:cs="Times New Roman"/>
              </w:rPr>
            </w:pPr>
            <w:r>
              <w:rPr>
                <w:rFonts w:ascii="Times New Roman" w:hAnsi="Times New Roman" w:cs="Times New Roman" w:hint="eastAsia"/>
              </w:rPr>
              <w:t>青岛大学</w:t>
            </w:r>
            <w:r w:rsidR="00342DFD">
              <w:rPr>
                <w:rFonts w:ascii="Times New Roman" w:hAnsi="Times New Roman" w:cs="Times New Roman" w:hint="eastAsia"/>
              </w:rPr>
              <w:t>附属医院</w:t>
            </w:r>
          </w:p>
        </w:tc>
        <w:tc>
          <w:tcPr>
            <w:tcW w:w="1663" w:type="dxa"/>
            <w:gridSpan w:val="3"/>
            <w:vAlign w:val="center"/>
          </w:tcPr>
          <w:p w14:paraId="26D98F70" w14:textId="3F51104D" w:rsidR="00DD271B" w:rsidRPr="007646E3" w:rsidRDefault="00DE4B7C" w:rsidP="00C06123">
            <w:pPr>
              <w:jc w:val="center"/>
              <w:rPr>
                <w:rFonts w:ascii="Times New Roman" w:hAnsi="Times New Roman" w:cs="Times New Roman"/>
              </w:rPr>
            </w:pPr>
            <w:r>
              <w:rPr>
                <w:rFonts w:ascii="Times New Roman" w:hAnsi="Times New Roman" w:cs="Times New Roman" w:hint="eastAsia"/>
              </w:rPr>
              <w:t>青岛大学附属医院</w:t>
            </w:r>
          </w:p>
        </w:tc>
        <w:tc>
          <w:tcPr>
            <w:tcW w:w="5844" w:type="dxa"/>
            <w:gridSpan w:val="6"/>
            <w:vAlign w:val="center"/>
          </w:tcPr>
          <w:p w14:paraId="036073E3" w14:textId="0A4EF99E" w:rsidR="00DD271B" w:rsidRDefault="00DD271B" w:rsidP="00DD271B">
            <w:pPr>
              <w:rPr>
                <w:rFonts w:ascii="Times New Roman" w:hAnsi="Times New Roman" w:cs="Times New Roman"/>
              </w:rPr>
            </w:pPr>
            <w:r>
              <w:rPr>
                <w:rFonts w:ascii="Times New Roman" w:hAnsi="Times New Roman" w:cs="Times New Roman" w:hint="eastAsia"/>
              </w:rPr>
              <w:t>负责主要知识产权</w:t>
            </w:r>
            <w:r>
              <w:rPr>
                <w:rFonts w:ascii="Times New Roman" w:hAnsi="Times New Roman" w:cs="Times New Roman" w:hint="eastAsia"/>
              </w:rPr>
              <w:t>9</w:t>
            </w:r>
            <w:r>
              <w:rPr>
                <w:rFonts w:ascii="Times New Roman" w:hAnsi="Times New Roman" w:cs="Times New Roman" w:hint="eastAsia"/>
              </w:rPr>
              <w:t>中细胞实验以及动物实验。为主要知识产权</w:t>
            </w:r>
            <w:r>
              <w:rPr>
                <w:rFonts w:ascii="Times New Roman" w:hAnsi="Times New Roman" w:cs="Times New Roman" w:hint="eastAsia"/>
              </w:rPr>
              <w:t>9</w:t>
            </w:r>
            <w:r>
              <w:rPr>
                <w:rFonts w:ascii="Times New Roman" w:hAnsi="Times New Roman" w:cs="Times New Roman" w:hint="eastAsia"/>
              </w:rPr>
              <w:t>的参与作者。</w:t>
            </w:r>
          </w:p>
        </w:tc>
      </w:tr>
      <w:tr w:rsidR="00415135" w14:paraId="0BB5C20F" w14:textId="77777777" w:rsidTr="00723CA9">
        <w:tc>
          <w:tcPr>
            <w:tcW w:w="1093" w:type="dxa"/>
            <w:gridSpan w:val="2"/>
            <w:vAlign w:val="center"/>
          </w:tcPr>
          <w:p w14:paraId="3E5CE0AC" w14:textId="51C9C405" w:rsidR="00415135" w:rsidRDefault="00415135" w:rsidP="00415135">
            <w:pPr>
              <w:jc w:val="center"/>
              <w:rPr>
                <w:rFonts w:ascii="Times New Roman" w:hAnsi="Times New Roman" w:cs="Times New Roman"/>
              </w:rPr>
            </w:pPr>
            <w:r>
              <w:rPr>
                <w:rFonts w:ascii="宋体" w:hAnsi="宋体" w:hint="eastAsia"/>
                <w:b/>
                <w:sz w:val="28"/>
              </w:rPr>
              <w:t>主要完成单位情况</w:t>
            </w:r>
          </w:p>
        </w:tc>
        <w:tc>
          <w:tcPr>
            <w:tcW w:w="709" w:type="dxa"/>
            <w:gridSpan w:val="2"/>
          </w:tcPr>
          <w:p w14:paraId="0C23F77C" w14:textId="4471DE84" w:rsidR="00415135" w:rsidRDefault="00415135" w:rsidP="00415135">
            <w:pPr>
              <w:jc w:val="center"/>
              <w:rPr>
                <w:rFonts w:ascii="Times New Roman" w:hAnsi="Times New Roman" w:cs="Times New Roman"/>
              </w:rPr>
            </w:pPr>
          </w:p>
        </w:tc>
        <w:tc>
          <w:tcPr>
            <w:tcW w:w="856" w:type="dxa"/>
            <w:gridSpan w:val="2"/>
          </w:tcPr>
          <w:p w14:paraId="5ADA1115" w14:textId="5F723A9A" w:rsidR="00415135" w:rsidRDefault="00415135" w:rsidP="00415135">
            <w:pPr>
              <w:jc w:val="center"/>
              <w:rPr>
                <w:rFonts w:ascii="Times New Roman" w:hAnsi="Times New Roman" w:cs="Times New Roman"/>
              </w:rPr>
            </w:pPr>
          </w:p>
        </w:tc>
        <w:tc>
          <w:tcPr>
            <w:tcW w:w="1276" w:type="dxa"/>
            <w:gridSpan w:val="2"/>
          </w:tcPr>
          <w:p w14:paraId="7ACE45F1" w14:textId="3C3F1F2E" w:rsidR="00415135" w:rsidRDefault="00415135" w:rsidP="00415135">
            <w:pPr>
              <w:jc w:val="center"/>
              <w:rPr>
                <w:rFonts w:ascii="Times New Roman" w:hAnsi="Times New Roman" w:cs="Times New Roman"/>
              </w:rPr>
            </w:pPr>
          </w:p>
        </w:tc>
        <w:tc>
          <w:tcPr>
            <w:tcW w:w="2410" w:type="dxa"/>
            <w:gridSpan w:val="4"/>
            <w:vAlign w:val="center"/>
          </w:tcPr>
          <w:p w14:paraId="565E1D4B" w14:textId="5C9BFD81" w:rsidR="00415135" w:rsidRDefault="00415135" w:rsidP="00415135">
            <w:pPr>
              <w:jc w:val="center"/>
              <w:rPr>
                <w:rFonts w:ascii="Times New Roman" w:hAnsi="Times New Roman" w:cs="Times New Roman"/>
              </w:rPr>
            </w:pPr>
          </w:p>
        </w:tc>
        <w:tc>
          <w:tcPr>
            <w:tcW w:w="1663" w:type="dxa"/>
            <w:gridSpan w:val="3"/>
            <w:vAlign w:val="center"/>
          </w:tcPr>
          <w:p w14:paraId="7396B211" w14:textId="675916E0" w:rsidR="00415135" w:rsidRDefault="00415135" w:rsidP="00415135">
            <w:pPr>
              <w:rPr>
                <w:rFonts w:ascii="Times New Roman" w:hAnsi="Times New Roman" w:cs="Times New Roman"/>
              </w:rPr>
            </w:pPr>
          </w:p>
        </w:tc>
        <w:tc>
          <w:tcPr>
            <w:tcW w:w="5844" w:type="dxa"/>
            <w:gridSpan w:val="6"/>
            <w:vAlign w:val="center"/>
          </w:tcPr>
          <w:p w14:paraId="773A1E9F" w14:textId="5FCF877C" w:rsidR="00415135" w:rsidRDefault="00415135" w:rsidP="00415135">
            <w:pPr>
              <w:rPr>
                <w:rFonts w:ascii="Times New Roman" w:hAnsi="Times New Roman" w:cs="Times New Roman"/>
              </w:rPr>
            </w:pPr>
          </w:p>
        </w:tc>
      </w:tr>
      <w:tr w:rsidR="00415135" w14:paraId="30A329BF" w14:textId="77777777" w:rsidTr="00723CA9">
        <w:tc>
          <w:tcPr>
            <w:tcW w:w="1093" w:type="dxa"/>
            <w:gridSpan w:val="2"/>
            <w:vAlign w:val="center"/>
          </w:tcPr>
          <w:p w14:paraId="56E27C82" w14:textId="378D8068" w:rsidR="00415135" w:rsidRDefault="00415135" w:rsidP="00415135">
            <w:pPr>
              <w:jc w:val="center"/>
              <w:rPr>
                <w:rFonts w:ascii="Times New Roman" w:hAnsi="Times New Roman" w:cs="Times New Roman"/>
              </w:rPr>
            </w:pPr>
            <w:r>
              <w:rPr>
                <w:rFonts w:ascii="Times New Roman" w:eastAsia="黑体" w:hAnsi="Times New Roman" w:cs="黑体" w:hint="eastAsia"/>
                <w:sz w:val="24"/>
                <w:szCs w:val="24"/>
              </w:rPr>
              <w:t>主要完成单位名称</w:t>
            </w:r>
          </w:p>
        </w:tc>
        <w:tc>
          <w:tcPr>
            <w:tcW w:w="709" w:type="dxa"/>
            <w:gridSpan w:val="2"/>
            <w:vAlign w:val="center"/>
          </w:tcPr>
          <w:p w14:paraId="49CF76DF" w14:textId="4A83DFE3" w:rsidR="00415135" w:rsidRDefault="00415135" w:rsidP="00415135">
            <w:pPr>
              <w:jc w:val="center"/>
              <w:rPr>
                <w:rFonts w:ascii="Times New Roman" w:hAnsi="Times New Roman" w:cs="Times New Roman"/>
              </w:rPr>
            </w:pPr>
            <w:r>
              <w:rPr>
                <w:rFonts w:ascii="Times New Roman" w:eastAsia="黑体" w:hAnsi="Times New Roman" w:cs="黑体" w:hint="eastAsia"/>
                <w:sz w:val="24"/>
                <w:szCs w:val="24"/>
              </w:rPr>
              <w:t>排名</w:t>
            </w:r>
          </w:p>
        </w:tc>
        <w:tc>
          <w:tcPr>
            <w:tcW w:w="856" w:type="dxa"/>
            <w:gridSpan w:val="2"/>
            <w:vAlign w:val="center"/>
          </w:tcPr>
          <w:p w14:paraId="37101537" w14:textId="4030D398" w:rsidR="00415135" w:rsidRDefault="00415135" w:rsidP="00415135">
            <w:pPr>
              <w:jc w:val="center"/>
              <w:rPr>
                <w:rFonts w:ascii="宋体" w:hAnsi="宋体"/>
              </w:rPr>
            </w:pPr>
            <w:r>
              <w:rPr>
                <w:rFonts w:ascii="Times New Roman" w:eastAsia="黑体" w:hAnsi="Times New Roman" w:cs="黑体" w:hint="eastAsia"/>
                <w:sz w:val="24"/>
                <w:szCs w:val="24"/>
              </w:rPr>
              <w:t>对本项目科技创新和应用推广情</w:t>
            </w:r>
            <w:r>
              <w:rPr>
                <w:rFonts w:ascii="Times New Roman" w:eastAsia="黑体" w:hAnsi="Times New Roman" w:cs="黑体" w:hint="eastAsia"/>
                <w:sz w:val="24"/>
                <w:szCs w:val="24"/>
              </w:rPr>
              <w:lastRenderedPageBreak/>
              <w:t>况的贡献</w:t>
            </w:r>
          </w:p>
        </w:tc>
        <w:tc>
          <w:tcPr>
            <w:tcW w:w="1276" w:type="dxa"/>
            <w:gridSpan w:val="2"/>
          </w:tcPr>
          <w:p w14:paraId="7F0AAE67" w14:textId="77777777" w:rsidR="00415135" w:rsidRDefault="00415135" w:rsidP="00415135">
            <w:pPr>
              <w:jc w:val="center"/>
              <w:rPr>
                <w:rFonts w:ascii="Times New Roman" w:hAnsi="Times New Roman" w:cs="Times New Roman"/>
              </w:rPr>
            </w:pPr>
          </w:p>
        </w:tc>
        <w:tc>
          <w:tcPr>
            <w:tcW w:w="2410" w:type="dxa"/>
            <w:gridSpan w:val="4"/>
            <w:vAlign w:val="center"/>
          </w:tcPr>
          <w:p w14:paraId="57D193F0" w14:textId="77777777" w:rsidR="00415135" w:rsidRDefault="00415135" w:rsidP="00415135">
            <w:pPr>
              <w:jc w:val="center"/>
              <w:rPr>
                <w:rFonts w:ascii="Times New Roman" w:hAnsi="Times New Roman" w:cs="Times New Roman"/>
              </w:rPr>
            </w:pPr>
          </w:p>
        </w:tc>
        <w:tc>
          <w:tcPr>
            <w:tcW w:w="1663" w:type="dxa"/>
            <w:gridSpan w:val="3"/>
            <w:vAlign w:val="center"/>
          </w:tcPr>
          <w:p w14:paraId="1E253508" w14:textId="77777777" w:rsidR="00415135" w:rsidRDefault="00415135" w:rsidP="00415135">
            <w:pPr>
              <w:rPr>
                <w:rFonts w:ascii="Times New Roman" w:hAnsi="Times New Roman" w:cs="Times New Roman"/>
              </w:rPr>
            </w:pPr>
          </w:p>
        </w:tc>
        <w:tc>
          <w:tcPr>
            <w:tcW w:w="5844" w:type="dxa"/>
            <w:gridSpan w:val="6"/>
            <w:vAlign w:val="center"/>
          </w:tcPr>
          <w:p w14:paraId="14703B64" w14:textId="77777777" w:rsidR="00415135" w:rsidRDefault="00415135" w:rsidP="00415135">
            <w:pPr>
              <w:rPr>
                <w:rFonts w:ascii="Times New Roman" w:hAnsi="Times New Roman" w:cs="Times New Roman"/>
              </w:rPr>
            </w:pPr>
          </w:p>
        </w:tc>
      </w:tr>
      <w:tr w:rsidR="00415135" w14:paraId="52F0511E" w14:textId="77777777" w:rsidTr="00723CA9">
        <w:tc>
          <w:tcPr>
            <w:tcW w:w="3789" w:type="dxa"/>
            <w:gridSpan w:val="7"/>
            <w:vAlign w:val="center"/>
          </w:tcPr>
          <w:p w14:paraId="26BD834E" w14:textId="5CA7FE48" w:rsidR="00415135" w:rsidRDefault="00415135" w:rsidP="00415135">
            <w:pPr>
              <w:jc w:val="center"/>
              <w:rPr>
                <w:rFonts w:ascii="Times New Roman" w:eastAsia="黑体" w:hAnsi="Times New Roman" w:cs="Times New Roman"/>
                <w:sz w:val="24"/>
                <w:szCs w:val="24"/>
              </w:rPr>
            </w:pPr>
            <w:r>
              <w:rPr>
                <w:rFonts w:hint="eastAsia"/>
                <w:sz w:val="23"/>
                <w:szCs w:val="23"/>
              </w:rPr>
              <w:t>青岛大学</w:t>
            </w:r>
          </w:p>
        </w:tc>
        <w:tc>
          <w:tcPr>
            <w:tcW w:w="851" w:type="dxa"/>
            <w:gridSpan w:val="2"/>
            <w:vAlign w:val="center"/>
          </w:tcPr>
          <w:p w14:paraId="4F630A9F" w14:textId="1F12CD45" w:rsidR="00415135" w:rsidRDefault="00415135" w:rsidP="00415135">
            <w:pPr>
              <w:jc w:val="center"/>
              <w:rPr>
                <w:rFonts w:ascii="Times New Roman" w:eastAsia="黑体" w:hAnsi="Times New Roman" w:cs="Times New Roman"/>
                <w:sz w:val="24"/>
                <w:szCs w:val="24"/>
              </w:rPr>
            </w:pPr>
            <w:r>
              <w:rPr>
                <w:rFonts w:ascii="Times New Roman" w:hAnsi="Times New Roman" w:cs="Times New Roman"/>
              </w:rPr>
              <w:t>1</w:t>
            </w:r>
          </w:p>
        </w:tc>
        <w:tc>
          <w:tcPr>
            <w:tcW w:w="9211" w:type="dxa"/>
            <w:gridSpan w:val="12"/>
          </w:tcPr>
          <w:p w14:paraId="362F3C37" w14:textId="6AED5DDF" w:rsidR="00415135" w:rsidRPr="00360AC6" w:rsidRDefault="00415135" w:rsidP="00415135">
            <w:pPr>
              <w:rPr>
                <w:rFonts w:asciiTheme="minorEastAsia" w:eastAsiaTheme="minorEastAsia" w:hAnsiTheme="minorEastAsia" w:cs="Times New Roman"/>
              </w:rPr>
            </w:pPr>
            <w:r w:rsidRPr="00360AC6">
              <w:rPr>
                <w:rFonts w:asciiTheme="minorEastAsia" w:eastAsiaTheme="minorEastAsia" w:hAnsiTheme="minorEastAsia" w:cs="Times New Roman" w:hint="eastAsia"/>
              </w:rPr>
              <w:t>青岛大学为本项目的第一完成单位</w:t>
            </w:r>
            <w:r>
              <w:rPr>
                <w:rFonts w:asciiTheme="minorEastAsia" w:eastAsiaTheme="minorEastAsia" w:hAnsiTheme="minorEastAsia" w:cs="Times New Roman" w:hint="eastAsia"/>
              </w:rPr>
              <w:t>，为本项目的顺利完成提供以下贡献：</w:t>
            </w:r>
          </w:p>
          <w:p w14:paraId="4D25E1CC" w14:textId="77777777" w:rsidR="00415135" w:rsidRPr="00360AC6" w:rsidRDefault="00415135" w:rsidP="00415135">
            <w:pPr>
              <w:numPr>
                <w:ilvl w:val="0"/>
                <w:numId w:val="4"/>
              </w:numPr>
              <w:rPr>
                <w:rFonts w:asciiTheme="minorEastAsia" w:eastAsiaTheme="minorEastAsia" w:hAnsiTheme="minorEastAsia" w:cs="Times New Roman"/>
              </w:rPr>
            </w:pPr>
            <w:r w:rsidRPr="00360AC6">
              <w:rPr>
                <w:rFonts w:asciiTheme="minorEastAsia" w:eastAsiaTheme="minorEastAsia" w:hAnsiTheme="minorEastAsia" w:cs="Times New Roman" w:hint="eastAsia"/>
              </w:rPr>
              <w:t>为项目的实施提供科研场所及动物实验场所</w:t>
            </w:r>
          </w:p>
          <w:p w14:paraId="41542FEB" w14:textId="1AA3CA71" w:rsidR="00415135" w:rsidRPr="00360AC6" w:rsidRDefault="00415135" w:rsidP="00415135">
            <w:pPr>
              <w:numPr>
                <w:ilvl w:val="0"/>
                <w:numId w:val="4"/>
              </w:numPr>
              <w:rPr>
                <w:rFonts w:asciiTheme="minorEastAsia" w:eastAsiaTheme="minorEastAsia" w:hAnsiTheme="minorEastAsia" w:cs="Times New Roman"/>
              </w:rPr>
            </w:pPr>
            <w:r w:rsidRPr="00360AC6">
              <w:rPr>
                <w:rFonts w:asciiTheme="minorEastAsia" w:eastAsiaTheme="minorEastAsia" w:hAnsiTheme="minorEastAsia" w:cs="Times New Roman" w:hint="eastAsia"/>
              </w:rPr>
              <w:t>为项目实施过程提供必要的实验仪器，如</w:t>
            </w:r>
            <w:r w:rsidR="00D45C55">
              <w:rPr>
                <w:rFonts w:asciiTheme="minorEastAsia" w:eastAsiaTheme="minorEastAsia" w:hAnsiTheme="minorEastAsia" w:cs="Times New Roman" w:hint="eastAsia"/>
              </w:rPr>
              <w:t>：</w:t>
            </w:r>
            <w:r w:rsidRPr="00360AC6">
              <w:rPr>
                <w:rFonts w:asciiTheme="minorEastAsia" w:eastAsiaTheme="minorEastAsia" w:hAnsiTheme="minorEastAsia" w:cs="Times New Roman" w:hint="eastAsia"/>
              </w:rPr>
              <w:t>扫描</w:t>
            </w:r>
            <w:r w:rsidR="00D45C55">
              <w:rPr>
                <w:rFonts w:asciiTheme="minorEastAsia" w:eastAsiaTheme="minorEastAsia" w:hAnsiTheme="minorEastAsia" w:cs="Times New Roman" w:hint="eastAsia"/>
              </w:rPr>
              <w:t>/投射</w:t>
            </w:r>
            <w:r w:rsidRPr="00360AC6">
              <w:rPr>
                <w:rFonts w:asciiTheme="minorEastAsia" w:eastAsiaTheme="minorEastAsia" w:hAnsiTheme="minorEastAsia" w:cs="Times New Roman" w:hint="eastAsia"/>
              </w:rPr>
              <w:t>电镜，红外测试，黏弹测试仪等</w:t>
            </w:r>
          </w:p>
          <w:p w14:paraId="55BF17EC" w14:textId="77777777" w:rsidR="00415135" w:rsidRPr="00360AC6" w:rsidRDefault="00415135" w:rsidP="00415135">
            <w:pPr>
              <w:numPr>
                <w:ilvl w:val="0"/>
                <w:numId w:val="4"/>
              </w:numPr>
              <w:rPr>
                <w:rFonts w:asciiTheme="minorEastAsia" w:eastAsiaTheme="minorEastAsia" w:hAnsiTheme="minorEastAsia" w:cs="Times New Roman"/>
              </w:rPr>
            </w:pPr>
            <w:r w:rsidRPr="00360AC6">
              <w:rPr>
                <w:rFonts w:asciiTheme="minorEastAsia" w:eastAsiaTheme="minorEastAsia" w:hAnsiTheme="minorEastAsia" w:cs="Times New Roman" w:hint="eastAsia"/>
              </w:rPr>
              <w:t>为项目实施提供必要的经费支持</w:t>
            </w:r>
          </w:p>
          <w:p w14:paraId="259B53F3" w14:textId="21756259" w:rsidR="00415135" w:rsidRPr="00415135" w:rsidRDefault="00415135" w:rsidP="00415135">
            <w:pPr>
              <w:numPr>
                <w:ilvl w:val="0"/>
                <w:numId w:val="4"/>
              </w:numPr>
              <w:rPr>
                <w:rFonts w:asciiTheme="minorEastAsia" w:eastAsiaTheme="minorEastAsia" w:hAnsiTheme="minorEastAsia" w:cs="Times New Roman"/>
              </w:rPr>
            </w:pPr>
            <w:r w:rsidRPr="00360AC6">
              <w:rPr>
                <w:rFonts w:asciiTheme="minorEastAsia" w:eastAsiaTheme="minorEastAsia" w:hAnsiTheme="minorEastAsia" w:cs="Times New Roman" w:hint="eastAsia"/>
              </w:rPr>
              <w:t>协助项目申请专利，课题以及科技奖项。</w:t>
            </w:r>
          </w:p>
        </w:tc>
      </w:tr>
      <w:tr w:rsidR="00415135" w14:paraId="5870E739" w14:textId="77777777" w:rsidTr="00723CA9">
        <w:tc>
          <w:tcPr>
            <w:tcW w:w="3789" w:type="dxa"/>
            <w:gridSpan w:val="7"/>
            <w:vAlign w:val="center"/>
          </w:tcPr>
          <w:p w14:paraId="6864BC72" w14:textId="5CAD8AE7" w:rsidR="00415135" w:rsidRDefault="008A107A" w:rsidP="00415135">
            <w:pPr>
              <w:jc w:val="center"/>
              <w:rPr>
                <w:rFonts w:ascii="Times New Roman" w:hAnsi="Times New Roman" w:cs="Times New Roman"/>
              </w:rPr>
            </w:pPr>
            <w:r>
              <w:rPr>
                <w:rFonts w:ascii="Times New Roman" w:hAnsi="Times New Roman" w:cs="Times New Roman" w:hint="eastAsia"/>
              </w:rPr>
              <w:t>青岛大学附属医院</w:t>
            </w:r>
          </w:p>
        </w:tc>
        <w:tc>
          <w:tcPr>
            <w:tcW w:w="851" w:type="dxa"/>
            <w:gridSpan w:val="2"/>
            <w:vAlign w:val="center"/>
          </w:tcPr>
          <w:p w14:paraId="7B9E455D" w14:textId="0B0E111B" w:rsidR="00415135" w:rsidRDefault="00415135" w:rsidP="00415135">
            <w:pPr>
              <w:jc w:val="center"/>
              <w:rPr>
                <w:rFonts w:ascii="Times New Roman" w:hAnsi="Times New Roman" w:cs="Times New Roman"/>
              </w:rPr>
            </w:pPr>
            <w:r>
              <w:rPr>
                <w:rFonts w:ascii="Times New Roman" w:hAnsi="Times New Roman" w:cs="Times New Roman" w:hint="eastAsia"/>
              </w:rPr>
              <w:t>2</w:t>
            </w:r>
          </w:p>
        </w:tc>
        <w:tc>
          <w:tcPr>
            <w:tcW w:w="9211" w:type="dxa"/>
            <w:gridSpan w:val="12"/>
          </w:tcPr>
          <w:p w14:paraId="6EE4AAB2" w14:textId="1AA8A3EC" w:rsidR="008A107A" w:rsidRDefault="008A107A" w:rsidP="008A107A">
            <w:pPr>
              <w:rPr>
                <w:rFonts w:asciiTheme="minorEastAsia" w:eastAsiaTheme="minorEastAsia" w:hAnsiTheme="minorEastAsia" w:cs="Times New Roman"/>
              </w:rPr>
            </w:pPr>
            <w:r>
              <w:rPr>
                <w:rFonts w:ascii="Times New Roman" w:hAnsi="Times New Roman" w:cs="Times New Roman" w:hint="eastAsia"/>
              </w:rPr>
              <w:t>青岛大学附属医院为本项目的第</w:t>
            </w:r>
            <w:r w:rsidR="00167C3C">
              <w:rPr>
                <w:rFonts w:ascii="Times New Roman" w:hAnsi="Times New Roman" w:cs="Times New Roman" w:hint="eastAsia"/>
              </w:rPr>
              <w:t>二</w:t>
            </w:r>
            <w:r>
              <w:rPr>
                <w:rFonts w:ascii="Times New Roman" w:hAnsi="Times New Roman" w:cs="Times New Roman" w:hint="eastAsia"/>
              </w:rPr>
              <w:t>完成</w:t>
            </w:r>
            <w:r w:rsidR="00167C3C">
              <w:rPr>
                <w:rFonts w:ascii="Times New Roman" w:hAnsi="Times New Roman" w:cs="Times New Roman" w:hint="eastAsia"/>
              </w:rPr>
              <w:t>单位</w:t>
            </w:r>
            <w:r>
              <w:rPr>
                <w:rFonts w:ascii="Times New Roman" w:hAnsi="Times New Roman" w:cs="Times New Roman" w:hint="eastAsia"/>
              </w:rPr>
              <w:t>，为</w:t>
            </w:r>
            <w:r>
              <w:rPr>
                <w:rFonts w:asciiTheme="minorEastAsia" w:eastAsiaTheme="minorEastAsia" w:hAnsiTheme="minorEastAsia" w:cs="Times New Roman" w:hint="eastAsia"/>
              </w:rPr>
              <w:t>本项目的顺利完成提供以下贡献：</w:t>
            </w:r>
          </w:p>
          <w:p w14:paraId="557551A5" w14:textId="77777777" w:rsidR="008A107A" w:rsidRPr="00D15CF3" w:rsidRDefault="008A107A" w:rsidP="008A107A">
            <w:pPr>
              <w:numPr>
                <w:ilvl w:val="0"/>
                <w:numId w:val="8"/>
              </w:numPr>
              <w:rPr>
                <w:rFonts w:asciiTheme="minorEastAsia" w:eastAsiaTheme="minorEastAsia" w:hAnsiTheme="minorEastAsia" w:cs="Times New Roman"/>
              </w:rPr>
            </w:pPr>
            <w:r w:rsidRPr="00D15CF3">
              <w:rPr>
                <w:rFonts w:asciiTheme="minorEastAsia" w:eastAsiaTheme="minorEastAsia" w:hAnsiTheme="minorEastAsia" w:cs="Times New Roman" w:hint="eastAsia"/>
              </w:rPr>
              <w:t>项目完成人袁昌青、邓婧、张慧的工作单位</w:t>
            </w:r>
          </w:p>
          <w:p w14:paraId="01D80CD5" w14:textId="102C37E6" w:rsidR="00415135" w:rsidRPr="008A107A" w:rsidRDefault="008A107A" w:rsidP="008A107A">
            <w:pPr>
              <w:pStyle w:val="af4"/>
              <w:numPr>
                <w:ilvl w:val="0"/>
                <w:numId w:val="8"/>
              </w:numPr>
              <w:ind w:firstLineChars="0"/>
              <w:rPr>
                <w:rFonts w:asciiTheme="minorEastAsia" w:eastAsiaTheme="minorEastAsia" w:hAnsiTheme="minorEastAsia" w:cs="Times New Roman"/>
              </w:rPr>
            </w:pPr>
            <w:r w:rsidRPr="008A107A">
              <w:rPr>
                <w:rFonts w:asciiTheme="minorEastAsia" w:eastAsiaTheme="minorEastAsia" w:hAnsiTheme="minorEastAsia" w:cs="Times New Roman" w:hint="eastAsia"/>
              </w:rPr>
              <w:t>提供</w:t>
            </w:r>
            <w:r w:rsidR="00E2031A">
              <w:rPr>
                <w:rFonts w:asciiTheme="minorEastAsia" w:eastAsiaTheme="minorEastAsia" w:hAnsiTheme="minorEastAsia" w:cs="Times New Roman" w:hint="eastAsia"/>
              </w:rPr>
              <w:t>临床关键需求、</w:t>
            </w:r>
            <w:r w:rsidR="00587445">
              <w:rPr>
                <w:rFonts w:asciiTheme="minorEastAsia" w:eastAsiaTheme="minorEastAsia" w:hAnsiTheme="minorEastAsia" w:cs="Times New Roman" w:hint="eastAsia"/>
              </w:rPr>
              <w:t>治疗效果评价</w:t>
            </w:r>
            <w:r w:rsidR="003279FC">
              <w:rPr>
                <w:rFonts w:asciiTheme="minorEastAsia" w:eastAsiaTheme="minorEastAsia" w:hAnsiTheme="minorEastAsia" w:cs="Times New Roman" w:hint="eastAsia"/>
              </w:rPr>
              <w:t>与反馈</w:t>
            </w:r>
            <w:r w:rsidRPr="008A107A">
              <w:rPr>
                <w:rFonts w:asciiTheme="minorEastAsia" w:eastAsiaTheme="minorEastAsia" w:hAnsiTheme="minorEastAsia" w:cs="Times New Roman" w:hint="eastAsia"/>
              </w:rPr>
              <w:t>、开展临床</w:t>
            </w:r>
            <w:r w:rsidR="003279FC">
              <w:rPr>
                <w:rFonts w:asciiTheme="minorEastAsia" w:eastAsiaTheme="minorEastAsia" w:hAnsiTheme="minorEastAsia" w:cs="Times New Roman" w:hint="eastAsia"/>
              </w:rPr>
              <w:t>前</w:t>
            </w:r>
            <w:r w:rsidRPr="008A107A">
              <w:rPr>
                <w:rFonts w:asciiTheme="minorEastAsia" w:eastAsiaTheme="minorEastAsia" w:hAnsiTheme="minorEastAsia" w:cs="Times New Roman" w:hint="eastAsia"/>
              </w:rPr>
              <w:t>实验及数据的收集。</w:t>
            </w:r>
          </w:p>
        </w:tc>
      </w:tr>
      <w:tr w:rsidR="002F45E6" w14:paraId="57CB8054" w14:textId="77777777" w:rsidTr="00723CA9">
        <w:tc>
          <w:tcPr>
            <w:tcW w:w="3789" w:type="dxa"/>
            <w:gridSpan w:val="7"/>
            <w:vAlign w:val="center"/>
          </w:tcPr>
          <w:p w14:paraId="0D1CB59B" w14:textId="08B6B6D5" w:rsidR="002F45E6" w:rsidRPr="008A107A" w:rsidRDefault="008A107A" w:rsidP="00415135">
            <w:pPr>
              <w:jc w:val="center"/>
              <w:rPr>
                <w:rFonts w:ascii="Times New Roman" w:hAnsi="Times New Roman" w:cs="Times New Roman"/>
              </w:rPr>
            </w:pPr>
            <w:r w:rsidRPr="007646E3">
              <w:rPr>
                <w:rFonts w:ascii="Times New Roman" w:hAnsi="Times New Roman" w:cs="Times New Roman"/>
              </w:rPr>
              <w:t>青岛明月海藻集团有限公司</w:t>
            </w:r>
          </w:p>
        </w:tc>
        <w:tc>
          <w:tcPr>
            <w:tcW w:w="851" w:type="dxa"/>
            <w:gridSpan w:val="2"/>
            <w:vAlign w:val="center"/>
          </w:tcPr>
          <w:p w14:paraId="216FA8DE" w14:textId="65D269A5" w:rsidR="002F45E6" w:rsidRDefault="002F45E6" w:rsidP="00415135">
            <w:pPr>
              <w:jc w:val="center"/>
              <w:rPr>
                <w:rFonts w:ascii="Times New Roman" w:hAnsi="Times New Roman" w:cs="Times New Roman"/>
              </w:rPr>
            </w:pPr>
            <w:r>
              <w:rPr>
                <w:rFonts w:ascii="Times New Roman" w:hAnsi="Times New Roman" w:cs="Times New Roman" w:hint="eastAsia"/>
              </w:rPr>
              <w:t>3</w:t>
            </w:r>
          </w:p>
        </w:tc>
        <w:tc>
          <w:tcPr>
            <w:tcW w:w="9211" w:type="dxa"/>
            <w:gridSpan w:val="12"/>
          </w:tcPr>
          <w:p w14:paraId="075AE3E1" w14:textId="292C38AA" w:rsidR="008A107A" w:rsidRDefault="008A107A" w:rsidP="008A107A">
            <w:pPr>
              <w:rPr>
                <w:rFonts w:asciiTheme="minorEastAsia" w:eastAsiaTheme="minorEastAsia" w:hAnsiTheme="minorEastAsia" w:cs="Times New Roman"/>
              </w:rPr>
            </w:pPr>
            <w:r w:rsidRPr="003A00DE">
              <w:rPr>
                <w:rFonts w:asciiTheme="minorEastAsia" w:eastAsiaTheme="minorEastAsia" w:hAnsiTheme="minorEastAsia" w:cs="Times New Roman"/>
              </w:rPr>
              <w:t>青岛明月海藻集团有限公司</w:t>
            </w:r>
            <w:r w:rsidRPr="003A00DE">
              <w:rPr>
                <w:rFonts w:asciiTheme="minorEastAsia" w:eastAsiaTheme="minorEastAsia" w:hAnsiTheme="minorEastAsia" w:cs="Times New Roman" w:hint="eastAsia"/>
              </w:rPr>
              <w:t>为本项目的第</w:t>
            </w:r>
            <w:r w:rsidR="00167C3C">
              <w:rPr>
                <w:rFonts w:asciiTheme="minorEastAsia" w:eastAsiaTheme="minorEastAsia" w:hAnsiTheme="minorEastAsia" w:cs="Times New Roman" w:hint="eastAsia"/>
              </w:rPr>
              <w:t>三</w:t>
            </w:r>
            <w:r w:rsidRPr="003A00DE">
              <w:rPr>
                <w:rFonts w:asciiTheme="minorEastAsia" w:eastAsiaTheme="minorEastAsia" w:hAnsiTheme="minorEastAsia" w:cs="Times New Roman" w:hint="eastAsia"/>
              </w:rPr>
              <w:t>完成单位，为</w:t>
            </w:r>
            <w:r>
              <w:rPr>
                <w:rFonts w:asciiTheme="minorEastAsia" w:eastAsiaTheme="minorEastAsia" w:hAnsiTheme="minorEastAsia" w:cs="Times New Roman" w:hint="eastAsia"/>
              </w:rPr>
              <w:t>本项目的顺利完成提供以下贡献：</w:t>
            </w:r>
          </w:p>
          <w:p w14:paraId="44E4EEF4" w14:textId="77777777" w:rsidR="008A107A" w:rsidRPr="00A733C3" w:rsidRDefault="008A107A" w:rsidP="008A107A">
            <w:pPr>
              <w:numPr>
                <w:ilvl w:val="0"/>
                <w:numId w:val="9"/>
              </w:numPr>
              <w:rPr>
                <w:rFonts w:asciiTheme="minorEastAsia" w:eastAsiaTheme="minorEastAsia" w:hAnsiTheme="minorEastAsia" w:cs="Times New Roman"/>
              </w:rPr>
            </w:pPr>
            <w:r w:rsidRPr="00A733C3">
              <w:rPr>
                <w:rFonts w:asciiTheme="minorEastAsia" w:eastAsiaTheme="minorEastAsia" w:hAnsiTheme="minorEastAsia" w:cs="Times New Roman" w:hint="eastAsia"/>
              </w:rPr>
              <w:t>项目完成人张德蒙和孙占一的工作单位</w:t>
            </w:r>
          </w:p>
          <w:p w14:paraId="53AE10E8" w14:textId="6F95CACB" w:rsidR="00257BD3" w:rsidRPr="002F45E6" w:rsidRDefault="008A107A" w:rsidP="008A107A">
            <w:pPr>
              <w:pStyle w:val="af4"/>
              <w:numPr>
                <w:ilvl w:val="0"/>
                <w:numId w:val="9"/>
              </w:numPr>
              <w:ind w:firstLineChars="0"/>
            </w:pPr>
            <w:r w:rsidRPr="008A107A">
              <w:rPr>
                <w:rFonts w:asciiTheme="minorEastAsia" w:eastAsiaTheme="minorEastAsia" w:hAnsiTheme="minorEastAsia" w:cs="Times New Roman" w:hint="eastAsia"/>
              </w:rPr>
              <w:t>参与创新点3的研发过程，</w:t>
            </w:r>
            <w:r w:rsidR="0078751E">
              <w:rPr>
                <w:rFonts w:asciiTheme="minorEastAsia" w:eastAsiaTheme="minorEastAsia" w:hAnsiTheme="minorEastAsia" w:cs="Times New Roman" w:hint="eastAsia"/>
              </w:rPr>
              <w:t>另外</w:t>
            </w:r>
            <w:r w:rsidRPr="008A107A">
              <w:rPr>
                <w:rFonts w:asciiTheme="minorEastAsia" w:eastAsiaTheme="minorEastAsia" w:hAnsiTheme="minorEastAsia" w:cs="Times New Roman" w:hint="eastAsia"/>
              </w:rPr>
              <w:t>负责成果的推广和转化应用</w:t>
            </w:r>
          </w:p>
        </w:tc>
      </w:tr>
    </w:tbl>
    <w:p w14:paraId="0A6F8E73" w14:textId="72B733F9" w:rsidR="00072A74" w:rsidRDefault="00072A74" w:rsidP="00F52015">
      <w:pPr>
        <w:rPr>
          <w:b/>
          <w:sz w:val="30"/>
          <w:szCs w:val="30"/>
        </w:rPr>
      </w:pPr>
    </w:p>
    <w:sectPr w:rsidR="00072A74">
      <w:headerReference w:type="default" r:id="rId14"/>
      <w:footerReference w:type="default" r:id="rId15"/>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ACD2" w14:textId="77777777" w:rsidR="00233B9B" w:rsidRDefault="00233B9B">
      <w:r>
        <w:separator/>
      </w:r>
    </w:p>
  </w:endnote>
  <w:endnote w:type="continuationSeparator" w:id="0">
    <w:p w14:paraId="18990ABC" w14:textId="77777777" w:rsidR="00233B9B" w:rsidRDefault="0023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F578" w14:textId="77777777" w:rsidR="00072A74" w:rsidRDefault="00DD271B">
    <w:pPr>
      <w:pStyle w:val="aa"/>
    </w:pPr>
    <w:r>
      <w:rPr>
        <w:noProof/>
      </w:rPr>
      <mc:AlternateContent>
        <mc:Choice Requires="wps">
          <w:drawing>
            <wp:anchor distT="0" distB="0" distL="114300" distR="114300" simplePos="0" relativeHeight="251659264" behindDoc="0" locked="0" layoutInCell="1" allowOverlap="1" wp14:anchorId="360C5D0E" wp14:editId="135AAD7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D7DBB" w14:textId="77777777" w:rsidR="00072A74" w:rsidRDefault="00DD271B">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0C5D0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BD7DBB" w14:textId="77777777" w:rsidR="00072A74" w:rsidRDefault="00DD271B">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B8B3" w14:textId="77777777" w:rsidR="00233B9B" w:rsidRDefault="00233B9B">
      <w:r>
        <w:separator/>
      </w:r>
    </w:p>
  </w:footnote>
  <w:footnote w:type="continuationSeparator" w:id="0">
    <w:p w14:paraId="45E5F18C" w14:textId="77777777" w:rsidR="00233B9B" w:rsidRDefault="0023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6DA0" w14:textId="77777777" w:rsidR="00072A74" w:rsidRDefault="00072A74">
    <w:pPr>
      <w:pStyle w:val="ac"/>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9015AC"/>
    <w:multiLevelType w:val="singleLevel"/>
    <w:tmpl w:val="C79015AC"/>
    <w:lvl w:ilvl="0">
      <w:start w:val="1"/>
      <w:numFmt w:val="decimal"/>
      <w:suff w:val="nothing"/>
      <w:lvlText w:val="（%1）"/>
      <w:lvlJc w:val="left"/>
    </w:lvl>
  </w:abstractNum>
  <w:abstractNum w:abstractNumId="1" w15:restartNumberingAfterBreak="0">
    <w:nsid w:val="04EC6E5D"/>
    <w:multiLevelType w:val="hybridMultilevel"/>
    <w:tmpl w:val="5E84534E"/>
    <w:lvl w:ilvl="0" w:tplc="FFFFFFFF">
      <w:start w:val="1"/>
      <w:numFmt w:val="decimal"/>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2" w15:restartNumberingAfterBreak="0">
    <w:nsid w:val="14BEC25C"/>
    <w:multiLevelType w:val="singleLevel"/>
    <w:tmpl w:val="14BEC25C"/>
    <w:lvl w:ilvl="0">
      <w:start w:val="1"/>
      <w:numFmt w:val="chineseCounting"/>
      <w:suff w:val="nothing"/>
      <w:lvlText w:val="（%1）"/>
      <w:lvlJc w:val="left"/>
      <w:rPr>
        <w:rFonts w:hint="eastAsia"/>
      </w:rPr>
    </w:lvl>
  </w:abstractNum>
  <w:abstractNum w:abstractNumId="3" w15:restartNumberingAfterBreak="0">
    <w:nsid w:val="21544B94"/>
    <w:multiLevelType w:val="hybridMultilevel"/>
    <w:tmpl w:val="5E84534E"/>
    <w:lvl w:ilvl="0" w:tplc="FFFFFFFF">
      <w:start w:val="1"/>
      <w:numFmt w:val="decimal"/>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4" w15:restartNumberingAfterBreak="0">
    <w:nsid w:val="33EC1C33"/>
    <w:multiLevelType w:val="hybridMultilevel"/>
    <w:tmpl w:val="EAB853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336AD8"/>
    <w:multiLevelType w:val="hybridMultilevel"/>
    <w:tmpl w:val="5E84534E"/>
    <w:lvl w:ilvl="0" w:tplc="FFFFFFFF">
      <w:start w:val="1"/>
      <w:numFmt w:val="decimal"/>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6" w15:restartNumberingAfterBreak="0">
    <w:nsid w:val="4B8F7D2E"/>
    <w:multiLevelType w:val="hybridMultilevel"/>
    <w:tmpl w:val="5E84534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70E3601"/>
    <w:multiLevelType w:val="hybridMultilevel"/>
    <w:tmpl w:val="5E84534E"/>
    <w:lvl w:ilvl="0" w:tplc="FFFFFFFF">
      <w:start w:val="1"/>
      <w:numFmt w:val="decimal"/>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8" w15:restartNumberingAfterBreak="0">
    <w:nsid w:val="7DCB87D5"/>
    <w:multiLevelType w:val="singleLevel"/>
    <w:tmpl w:val="7DCB87D5"/>
    <w:lvl w:ilvl="0">
      <w:start w:val="1"/>
      <w:numFmt w:val="decimal"/>
      <w:suff w:val="nothing"/>
      <w:lvlText w:val="%1、"/>
      <w:lvlJc w:val="left"/>
    </w:lvl>
  </w:abstractNum>
  <w:num w:numId="1" w16cid:durableId="627708092">
    <w:abstractNumId w:val="8"/>
  </w:num>
  <w:num w:numId="2" w16cid:durableId="1361399671">
    <w:abstractNumId w:val="0"/>
  </w:num>
  <w:num w:numId="3" w16cid:durableId="498734798">
    <w:abstractNumId w:val="2"/>
  </w:num>
  <w:num w:numId="4" w16cid:durableId="773089374">
    <w:abstractNumId w:val="6"/>
  </w:num>
  <w:num w:numId="5" w16cid:durableId="700476161">
    <w:abstractNumId w:val="1"/>
  </w:num>
  <w:num w:numId="6" w16cid:durableId="1345745882">
    <w:abstractNumId w:val="4"/>
  </w:num>
  <w:num w:numId="7" w16cid:durableId="764837801">
    <w:abstractNumId w:val="3"/>
  </w:num>
  <w:num w:numId="8" w16cid:durableId="646393828">
    <w:abstractNumId w:val="5"/>
  </w:num>
  <w:num w:numId="9" w16cid:durableId="2023118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sjQ1t7CwtDQxNDBQ0lEKTi0uzszPAykwrgUActmvvCwAAAA="/>
    <w:docVar w:name="commondata" w:val="eyJoZGlkIjoiZjQ2YjcwMzNkZDZjNzA5OGZhZmE0NTA5NDBjNDhjMzkifQ=="/>
  </w:docVars>
  <w:rsids>
    <w:rsidRoot w:val="00C57B65"/>
    <w:rsid w:val="000448FE"/>
    <w:rsid w:val="0004773A"/>
    <w:rsid w:val="00061753"/>
    <w:rsid w:val="0007083C"/>
    <w:rsid w:val="00072A74"/>
    <w:rsid w:val="00072DC6"/>
    <w:rsid w:val="000F5A92"/>
    <w:rsid w:val="00127A75"/>
    <w:rsid w:val="001375E7"/>
    <w:rsid w:val="001404E0"/>
    <w:rsid w:val="00167C3C"/>
    <w:rsid w:val="00182A09"/>
    <w:rsid w:val="001D3EA5"/>
    <w:rsid w:val="001F0260"/>
    <w:rsid w:val="0020128E"/>
    <w:rsid w:val="00233613"/>
    <w:rsid w:val="00233B9B"/>
    <w:rsid w:val="00257BD3"/>
    <w:rsid w:val="002933E2"/>
    <w:rsid w:val="00293E31"/>
    <w:rsid w:val="002E0D87"/>
    <w:rsid w:val="002E1379"/>
    <w:rsid w:val="002F45E6"/>
    <w:rsid w:val="0031067C"/>
    <w:rsid w:val="003279FC"/>
    <w:rsid w:val="00342DFD"/>
    <w:rsid w:val="00360AC6"/>
    <w:rsid w:val="00367DAA"/>
    <w:rsid w:val="003934BD"/>
    <w:rsid w:val="003A00DE"/>
    <w:rsid w:val="003B0AEC"/>
    <w:rsid w:val="003F767B"/>
    <w:rsid w:val="004003BB"/>
    <w:rsid w:val="00415135"/>
    <w:rsid w:val="00433B51"/>
    <w:rsid w:val="00447185"/>
    <w:rsid w:val="00454D82"/>
    <w:rsid w:val="004C4D0E"/>
    <w:rsid w:val="00507592"/>
    <w:rsid w:val="0051552D"/>
    <w:rsid w:val="00563F1D"/>
    <w:rsid w:val="00587445"/>
    <w:rsid w:val="00594F38"/>
    <w:rsid w:val="005A14A6"/>
    <w:rsid w:val="005A7350"/>
    <w:rsid w:val="005B1030"/>
    <w:rsid w:val="005D13DF"/>
    <w:rsid w:val="005E49E8"/>
    <w:rsid w:val="0062721D"/>
    <w:rsid w:val="00643AAC"/>
    <w:rsid w:val="006903A4"/>
    <w:rsid w:val="006C634F"/>
    <w:rsid w:val="006E60DC"/>
    <w:rsid w:val="00723CA9"/>
    <w:rsid w:val="007646E3"/>
    <w:rsid w:val="00772A9F"/>
    <w:rsid w:val="00780C70"/>
    <w:rsid w:val="0078751E"/>
    <w:rsid w:val="008245EA"/>
    <w:rsid w:val="00870375"/>
    <w:rsid w:val="00877C9C"/>
    <w:rsid w:val="00886EB1"/>
    <w:rsid w:val="008A107A"/>
    <w:rsid w:val="00925298"/>
    <w:rsid w:val="009751F3"/>
    <w:rsid w:val="00A10CA9"/>
    <w:rsid w:val="00A27636"/>
    <w:rsid w:val="00A3511F"/>
    <w:rsid w:val="00A40C22"/>
    <w:rsid w:val="00A55FC7"/>
    <w:rsid w:val="00A733C3"/>
    <w:rsid w:val="00AE5EFA"/>
    <w:rsid w:val="00B3532D"/>
    <w:rsid w:val="00B36CFD"/>
    <w:rsid w:val="00B6022B"/>
    <w:rsid w:val="00B7157B"/>
    <w:rsid w:val="00BA455F"/>
    <w:rsid w:val="00BC4F3F"/>
    <w:rsid w:val="00BD6697"/>
    <w:rsid w:val="00C06123"/>
    <w:rsid w:val="00C37FA0"/>
    <w:rsid w:val="00C51124"/>
    <w:rsid w:val="00C57B65"/>
    <w:rsid w:val="00C62C39"/>
    <w:rsid w:val="00C925E4"/>
    <w:rsid w:val="00D062BF"/>
    <w:rsid w:val="00D15CF3"/>
    <w:rsid w:val="00D45C55"/>
    <w:rsid w:val="00DB37DC"/>
    <w:rsid w:val="00DB5636"/>
    <w:rsid w:val="00DD271B"/>
    <w:rsid w:val="00DD7D39"/>
    <w:rsid w:val="00DE4B7C"/>
    <w:rsid w:val="00E2031A"/>
    <w:rsid w:val="00E426A5"/>
    <w:rsid w:val="00E567F7"/>
    <w:rsid w:val="00EA0078"/>
    <w:rsid w:val="00F40E69"/>
    <w:rsid w:val="00F52015"/>
    <w:rsid w:val="00F541B0"/>
    <w:rsid w:val="00FB120B"/>
    <w:rsid w:val="00FB37F2"/>
    <w:rsid w:val="00FE6C35"/>
    <w:rsid w:val="054A6B59"/>
    <w:rsid w:val="069816D2"/>
    <w:rsid w:val="09C16559"/>
    <w:rsid w:val="0FF21018"/>
    <w:rsid w:val="13421CD7"/>
    <w:rsid w:val="20E73D48"/>
    <w:rsid w:val="21C6306A"/>
    <w:rsid w:val="266B1B8F"/>
    <w:rsid w:val="288D3350"/>
    <w:rsid w:val="2D602CD0"/>
    <w:rsid w:val="2E005658"/>
    <w:rsid w:val="2F3A553F"/>
    <w:rsid w:val="307C03F8"/>
    <w:rsid w:val="40676BA6"/>
    <w:rsid w:val="420F0CC4"/>
    <w:rsid w:val="427D50E8"/>
    <w:rsid w:val="42BC32BA"/>
    <w:rsid w:val="4DA15926"/>
    <w:rsid w:val="4DF9529F"/>
    <w:rsid w:val="55191A1B"/>
    <w:rsid w:val="570D1458"/>
    <w:rsid w:val="5C776E80"/>
    <w:rsid w:val="5F52749E"/>
    <w:rsid w:val="678F04FC"/>
    <w:rsid w:val="6E9E4BE2"/>
    <w:rsid w:val="7C93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5B8A79"/>
  <w15:docId w15:val="{5B52F005-0C00-42E7-8C08-E9A56C80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Calibri"/>
      <w:kern w:val="2"/>
      <w:sz w:val="21"/>
      <w:szCs w:val="21"/>
    </w:rPr>
  </w:style>
  <w:style w:type="paragraph" w:styleId="1">
    <w:name w:val="heading 1"/>
    <w:basedOn w:val="a"/>
    <w:next w:val="a"/>
    <w:link w:val="10"/>
    <w:qFormat/>
    <w:locked/>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utoSpaceDE w:val="0"/>
      <w:autoSpaceDN w:val="0"/>
      <w:jc w:val="left"/>
    </w:pPr>
    <w:rPr>
      <w:rFonts w:eastAsia="Times New Roman" w:cs="Times New Roman"/>
      <w:kern w:val="0"/>
      <w:sz w:val="26"/>
      <w:szCs w:val="26"/>
      <w:lang w:eastAsia="en-US"/>
    </w:rPr>
  </w:style>
  <w:style w:type="paragraph" w:styleId="a4">
    <w:name w:val="annotation text"/>
    <w:basedOn w:val="a"/>
    <w:link w:val="a5"/>
    <w:uiPriority w:val="99"/>
    <w:unhideWhenUsed/>
    <w:qFormat/>
    <w:pPr>
      <w:jc w:val="left"/>
    </w:pPr>
  </w:style>
  <w:style w:type="paragraph" w:styleId="a6">
    <w:name w:val="Plain Text"/>
    <w:basedOn w:val="a"/>
    <w:link w:val="a7"/>
    <w:qFormat/>
    <w:pPr>
      <w:spacing w:line="360" w:lineRule="auto"/>
      <w:ind w:firstLineChars="200" w:firstLine="480"/>
    </w:pPr>
    <w:rPr>
      <w:rFonts w:ascii="仿宋_GB2312" w:hAnsi="Times New Roman" w:cs="Times New Roman"/>
      <w:sz w:val="24"/>
      <w:szCs w:val="20"/>
    </w:rPr>
  </w:style>
  <w:style w:type="paragraph" w:styleId="20">
    <w:name w:val="Body Text Indent 2"/>
    <w:basedOn w:val="a"/>
    <w:qFormat/>
    <w:pPr>
      <w:spacing w:before="240" w:line="360" w:lineRule="auto"/>
      <w:ind w:firstLineChars="200" w:firstLine="480"/>
    </w:pPr>
    <w:rPr>
      <w:rFonts w:ascii="Times New Roman" w:hAnsi="Times New Roman" w:cs="Times New Roman"/>
      <w:sz w:val="24"/>
      <w:szCs w:val="20"/>
    </w:rPr>
  </w:style>
  <w:style w:type="paragraph" w:styleId="a8">
    <w:name w:val="Balloon Text"/>
    <w:basedOn w:val="a"/>
    <w:link w:val="a9"/>
    <w:uiPriority w:val="99"/>
    <w:semiHidden/>
    <w:unhideWhenUsed/>
    <w:qFormat/>
    <w:rPr>
      <w:rFonts w:ascii="宋体"/>
      <w:sz w:val="18"/>
      <w:szCs w:val="18"/>
    </w:rPr>
  </w:style>
  <w:style w:type="paragraph" w:styleId="aa">
    <w:name w:val="footer"/>
    <w:basedOn w:val="a"/>
    <w:link w:val="ab"/>
    <w:uiPriority w:val="99"/>
    <w:semiHidden/>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宋体" w:hAnsi="宋体"/>
      <w:kern w:val="0"/>
      <w:sz w:val="24"/>
      <w:szCs w:val="24"/>
    </w:rPr>
  </w:style>
  <w:style w:type="paragraph" w:styleId="af">
    <w:name w:val="annotation subject"/>
    <w:basedOn w:val="a4"/>
    <w:next w:val="a4"/>
    <w:link w:val="af0"/>
    <w:uiPriority w:val="99"/>
    <w:unhideWhenUsed/>
    <w:qFormat/>
    <w:rPr>
      <w:b/>
      <w:bCs/>
    </w:rPr>
  </w:style>
  <w:style w:type="character" w:styleId="af1">
    <w:name w:val="Emphasis"/>
    <w:basedOn w:val="a1"/>
    <w:uiPriority w:val="20"/>
    <w:qFormat/>
    <w:locked/>
    <w:rPr>
      <w:i/>
      <w:iCs/>
    </w:rPr>
  </w:style>
  <w:style w:type="character" w:styleId="af2">
    <w:name w:val="Hyperlink"/>
    <w:basedOn w:val="a1"/>
    <w:uiPriority w:val="99"/>
    <w:unhideWhenUsed/>
    <w:qFormat/>
    <w:rPr>
      <w:color w:val="0000FF" w:themeColor="hyperlink"/>
      <w:u w:val="single"/>
    </w:rPr>
  </w:style>
  <w:style w:type="character" w:styleId="af3">
    <w:name w:val="annotation reference"/>
    <w:basedOn w:val="a1"/>
    <w:uiPriority w:val="99"/>
    <w:unhideWhenUsed/>
    <w:qFormat/>
    <w:rPr>
      <w:sz w:val="21"/>
      <w:szCs w:val="21"/>
    </w:rPr>
  </w:style>
  <w:style w:type="character" w:customStyle="1" w:styleId="ad">
    <w:name w:val="页眉 字符"/>
    <w:basedOn w:val="a1"/>
    <w:link w:val="ac"/>
    <w:uiPriority w:val="99"/>
    <w:qFormat/>
    <w:locked/>
    <w:rPr>
      <w:sz w:val="18"/>
      <w:szCs w:val="18"/>
    </w:rPr>
  </w:style>
  <w:style w:type="character" w:customStyle="1" w:styleId="ab">
    <w:name w:val="页脚 字符"/>
    <w:basedOn w:val="a1"/>
    <w:link w:val="aa"/>
    <w:uiPriority w:val="99"/>
    <w:semiHidden/>
    <w:qFormat/>
    <w:locked/>
    <w:rPr>
      <w:sz w:val="18"/>
      <w:szCs w:val="18"/>
    </w:rPr>
  </w:style>
  <w:style w:type="character" w:customStyle="1" w:styleId="10">
    <w:name w:val="标题 1 字符"/>
    <w:basedOn w:val="a1"/>
    <w:link w:val="1"/>
    <w:qFormat/>
    <w:rPr>
      <w:rFonts w:ascii="Times New Roman" w:hAnsi="Times New Roman"/>
      <w:b/>
      <w:bCs/>
      <w:kern w:val="44"/>
      <w:sz w:val="44"/>
      <w:szCs w:val="44"/>
    </w:rPr>
  </w:style>
  <w:style w:type="character" w:customStyle="1" w:styleId="a7">
    <w:name w:val="纯文本 字符"/>
    <w:basedOn w:val="a1"/>
    <w:link w:val="a6"/>
    <w:qFormat/>
    <w:rPr>
      <w:rFonts w:ascii="仿宋_GB2312" w:hAnsi="Times New Roman"/>
      <w:kern w:val="2"/>
      <w:sz w:val="24"/>
    </w:rPr>
  </w:style>
  <w:style w:type="paragraph" w:customStyle="1" w:styleId="11">
    <w:name w:val="列表段落1"/>
    <w:basedOn w:val="a"/>
    <w:uiPriority w:val="99"/>
    <w:qFormat/>
    <w:pPr>
      <w:ind w:firstLineChars="200" w:firstLine="420"/>
    </w:pPr>
  </w:style>
  <w:style w:type="character" w:customStyle="1" w:styleId="a5">
    <w:name w:val="批注文字 字符"/>
    <w:basedOn w:val="a1"/>
    <w:link w:val="a4"/>
    <w:uiPriority w:val="99"/>
    <w:semiHidden/>
    <w:qFormat/>
    <w:rPr>
      <w:rFonts w:cs="Calibri"/>
      <w:kern w:val="2"/>
      <w:sz w:val="21"/>
      <w:szCs w:val="21"/>
    </w:rPr>
  </w:style>
  <w:style w:type="character" w:customStyle="1" w:styleId="af0">
    <w:name w:val="批注主题 字符"/>
    <w:basedOn w:val="a5"/>
    <w:link w:val="af"/>
    <w:uiPriority w:val="99"/>
    <w:semiHidden/>
    <w:qFormat/>
    <w:rPr>
      <w:rFonts w:cs="Calibri"/>
      <w:b/>
      <w:bCs/>
      <w:kern w:val="2"/>
      <w:sz w:val="21"/>
      <w:szCs w:val="21"/>
    </w:rPr>
  </w:style>
  <w:style w:type="character" w:customStyle="1" w:styleId="a9">
    <w:name w:val="批注框文本 字符"/>
    <w:basedOn w:val="a1"/>
    <w:link w:val="a8"/>
    <w:uiPriority w:val="99"/>
    <w:semiHidden/>
    <w:qFormat/>
    <w:rPr>
      <w:rFonts w:ascii="宋体" w:cs="Calibri"/>
      <w:kern w:val="2"/>
      <w:sz w:val="18"/>
      <w:szCs w:val="18"/>
    </w:rPr>
  </w:style>
  <w:style w:type="character" w:customStyle="1" w:styleId="fontstyle01">
    <w:name w:val="fontstyle01"/>
    <w:qFormat/>
    <w:rPr>
      <w:rFonts w:ascii="宋体" w:eastAsia="宋体" w:hAnsi="宋体" w:hint="eastAsia"/>
      <w:color w:val="000000"/>
      <w:sz w:val="24"/>
      <w:szCs w:val="24"/>
    </w:rPr>
  </w:style>
  <w:style w:type="character" w:customStyle="1" w:styleId="value">
    <w:name w:val="value"/>
    <w:basedOn w:val="a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f4">
    <w:name w:val="List Paragraph"/>
    <w:basedOn w:val="a"/>
    <w:uiPriority w:val="99"/>
    <w:rsid w:val="00A733C3"/>
    <w:pPr>
      <w:ind w:firstLineChars="200" w:firstLine="420"/>
    </w:pPr>
  </w:style>
  <w:style w:type="character" w:styleId="af5">
    <w:name w:val="Strong"/>
    <w:uiPriority w:val="22"/>
    <w:qFormat/>
    <w:locked/>
    <w:rsid w:val="0062721D"/>
    <w:rPr>
      <w:b/>
      <w:bCs/>
    </w:rPr>
  </w:style>
  <w:style w:type="paragraph" w:styleId="af6">
    <w:name w:val="Revision"/>
    <w:hidden/>
    <w:uiPriority w:val="99"/>
    <w:semiHidden/>
    <w:rsid w:val="004003BB"/>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x-mol.com/paper/journal/646?r_detail=133363264447228313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x-mol.com/paperRedirect/133363264447228313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x-mol.com/paperRedirect/138023905741035110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x-mol.com/paperRedirect/1511234128552452096" TargetMode="External"/><Relationship Id="rId4" Type="http://schemas.openxmlformats.org/officeDocument/2006/relationships/styles" Target="styles.xml"/><Relationship Id="rId9" Type="http://schemas.openxmlformats.org/officeDocument/2006/relationships/hyperlink" Target="https://www.x-mol.com/paperRedirect/15191380540605235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BC2E19B-87A6-4D26-BE04-443FB8B58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1045</Words>
  <Characters>5957</Characters>
  <Application>Microsoft Office Word</Application>
  <DocSecurity>0</DocSecurity>
  <Lines>49</Lines>
  <Paragraphs>13</Paragraphs>
  <ScaleCrop>false</ScaleCrop>
  <Company>Microsoft</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拟推荐2018年度青岛市科学技术奖励项目（科技进步）公示表</dc:title>
  <dc:creator>宋婉雪</dc:creator>
  <cp:lastModifiedBy>轲轲</cp:lastModifiedBy>
  <cp:revision>2</cp:revision>
  <dcterms:created xsi:type="dcterms:W3CDTF">2022-09-16T01:52:00Z</dcterms:created>
  <dcterms:modified xsi:type="dcterms:W3CDTF">2022-09-16T01:52:00Z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370F686E449F43F4B5A968A7B05293AD</vt:lpwstr>
  </property>
</Properties>
</file>